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sdt>
      <w:sdtPr>
        <w:rPr>
          <w:rFonts w:asciiTheme="majorHAnsi" w:eastAsiaTheme="majorEastAsia" w:hAnsiTheme="majorHAnsi" w:cstheme="majorBidi"/>
          <w:b/>
          <w:bCs/>
          <w:color w:val="365F91" w:themeColor="accent1" w:themeShade="BF"/>
          <w:sz w:val="48"/>
          <w:szCs w:val="48"/>
        </w:rPr>
        <w:id w:val="446691074"/>
        <w:docPartObj>
          <w:docPartGallery w:val="Cover Pages"/>
          <w:docPartUnique/>
        </w:docPartObj>
      </w:sdtPr>
      <w:sdtEndPr>
        <w:rPr>
          <w:rFonts w:asciiTheme="minorHAnsi" w:eastAsiaTheme="minorEastAsia" w:hAnsiTheme="minorHAnsi" w:cstheme="minorBidi"/>
          <w:bCs w:val="0"/>
          <w:color w:val="auto"/>
          <w:szCs w:val="22"/>
        </w:rPr>
      </w:sdtEndPr>
      <w:sdtContent>
        <w:tbl>
          <w:tblPr>
            <w:tblpPr w:leftFromText="187" w:rightFromText="187" w:horzAnchor="margin" w:tblpYSpec="bottom"/>
            <w:tblW w:w="3000" w:type="pct"/>
            <w:tblLook w:val="04A0"/>
          </w:tblPr>
          <w:tblGrid>
            <w:gridCol w:w="5746"/>
          </w:tblGrid>
          <w:tr w:rsidR="00CC0D49">
            <w:sdt>
              <w:sdtPr>
                <w:rPr>
                  <w:rFonts w:asciiTheme="majorHAnsi" w:eastAsiaTheme="majorEastAsia" w:hAnsiTheme="majorHAnsi" w:cstheme="majorBidi"/>
                  <w:b/>
                  <w:bCs/>
                  <w:color w:val="365F91" w:themeColor="accent1" w:themeShade="BF"/>
                  <w:sz w:val="48"/>
                  <w:szCs w:val="48"/>
                </w:rPr>
                <w:alias w:val="Title"/>
                <w:id w:val="703864190"/>
                <w:placeholder>
                  <w:docPart w:val="6B7B1F1E6DA34687B4265175EEF04416"/>
                </w:placeholder>
                <w:dataBinding w:prefixMappings="xmlns:ns0='http://schemas.openxmlformats.org/package/2006/metadata/core-properties' xmlns:ns1='http://purl.org/dc/elements/1.1/'" w:xpath="/ns0:coreProperties[1]/ns1:title[1]" w:storeItemID="{6C3C8BC8-F283-45AE-878A-BAB7291924A1}"/>
                <w:text/>
              </w:sdtPr>
              <w:sdtContent>
                <w:tc>
                  <w:tcPr>
                    <w:tcW w:w="5746" w:type="dxa"/>
                  </w:tcPr>
                  <w:p w:rsidR="00CC0D49" w:rsidRDefault="00CC0D49">
                    <w:pPr>
                      <w:pStyle w:val="NoSpacing"/>
                      <w:rPr>
                        <w:rFonts w:asciiTheme="majorHAnsi" w:eastAsiaTheme="majorEastAsia" w:hAnsiTheme="majorHAnsi" w:cstheme="majorBidi"/>
                        <w:b/>
                        <w:bCs/>
                        <w:color w:val="365F91" w:themeColor="accent1" w:themeShade="BF"/>
                        <w:sz w:val="48"/>
                        <w:szCs w:val="48"/>
                      </w:rPr>
                    </w:pPr>
                    <w:r>
                      <w:rPr>
                        <w:rFonts w:asciiTheme="majorHAnsi" w:eastAsiaTheme="majorEastAsia" w:hAnsiTheme="majorHAnsi" w:cstheme="majorBidi"/>
                        <w:b/>
                        <w:bCs/>
                        <w:color w:val="365F91" w:themeColor="accent1" w:themeShade="BF"/>
                        <w:sz w:val="48"/>
                        <w:szCs w:val="48"/>
                      </w:rPr>
                      <w:t>Fish in Microgravity</w:t>
                    </w:r>
                  </w:p>
                </w:tc>
              </w:sdtContent>
            </w:sdt>
          </w:tr>
          <w:tr w:rsidR="00CC0D49">
            <w:sdt>
              <w:sdtPr>
                <w:rPr>
                  <w:color w:val="484329" w:themeColor="background2" w:themeShade="3F"/>
                  <w:sz w:val="28"/>
                  <w:szCs w:val="28"/>
                </w:rPr>
                <w:alias w:val="Subtitle"/>
                <w:id w:val="703864195"/>
                <w:placeholder>
                  <w:docPart w:val="123243169DEF47EA85F1F0D1E6E1E13F"/>
                </w:placeholder>
                <w:dataBinding w:prefixMappings="xmlns:ns0='http://schemas.openxmlformats.org/package/2006/metadata/core-properties' xmlns:ns1='http://purl.org/dc/elements/1.1/'" w:xpath="/ns0:coreProperties[1]/ns1:subject[1]" w:storeItemID="{6C3C8BC8-F283-45AE-878A-BAB7291924A1}"/>
                <w:text/>
              </w:sdtPr>
              <w:sdtContent>
                <w:tc>
                  <w:tcPr>
                    <w:tcW w:w="5746" w:type="dxa"/>
                  </w:tcPr>
                  <w:p w:rsidR="00CC0D49" w:rsidRDefault="00CC0D49">
                    <w:pPr>
                      <w:pStyle w:val="NoSpacing"/>
                      <w:rPr>
                        <w:color w:val="484329" w:themeColor="background2" w:themeShade="3F"/>
                        <w:sz w:val="28"/>
                        <w:szCs w:val="28"/>
                      </w:rPr>
                    </w:pPr>
                    <w:r>
                      <w:rPr>
                        <w:color w:val="484329" w:themeColor="background2" w:themeShade="3F"/>
                        <w:sz w:val="28"/>
                        <w:szCs w:val="28"/>
                      </w:rPr>
                      <w:t>What are the effects of microgravity on neon tetra?</w:t>
                    </w:r>
                  </w:p>
                </w:tc>
              </w:sdtContent>
            </w:sdt>
          </w:tr>
          <w:tr w:rsidR="00CC0D49">
            <w:tc>
              <w:tcPr>
                <w:tcW w:w="5746" w:type="dxa"/>
              </w:tcPr>
              <w:p w:rsidR="00CC0D49" w:rsidRDefault="00CC0D49">
                <w:pPr>
                  <w:pStyle w:val="NoSpacing"/>
                  <w:rPr>
                    <w:color w:val="484329" w:themeColor="background2" w:themeShade="3F"/>
                    <w:sz w:val="28"/>
                    <w:szCs w:val="28"/>
                  </w:rPr>
                </w:pPr>
              </w:p>
            </w:tc>
          </w:tr>
          <w:tr w:rsidR="00CC0D49">
            <w:sdt>
              <w:sdtPr>
                <w:alias w:val="Abstract"/>
                <w:id w:val="703864200"/>
                <w:placeholder>
                  <w:docPart w:val="944FC60C57A94E01AE5D78B767513283"/>
                </w:placeholder>
                <w:dataBinding w:prefixMappings="xmlns:ns0='http://schemas.microsoft.com/office/2006/coverPageProps'" w:xpath="/ns0:CoverPageProperties[1]/ns0:Abstract[1]" w:storeItemID="{55AF091B-3C7A-41E3-B477-F2FDAA23CFDA}"/>
                <w:text/>
              </w:sdtPr>
              <w:sdtContent>
                <w:tc>
                  <w:tcPr>
                    <w:tcW w:w="5746" w:type="dxa"/>
                  </w:tcPr>
                  <w:p w:rsidR="00CC0D49" w:rsidRDefault="00CC0D49" w:rsidP="00CC0D49">
                    <w:pPr>
                      <w:pStyle w:val="NoSpacing"/>
                    </w:pPr>
                    <w:r>
                      <w:t xml:space="preserve"> P.O.U.N.D</w:t>
                    </w:r>
                  </w:p>
                </w:tc>
              </w:sdtContent>
            </w:sdt>
          </w:tr>
          <w:tr w:rsidR="00CC0D49">
            <w:tc>
              <w:tcPr>
                <w:tcW w:w="5746" w:type="dxa"/>
              </w:tcPr>
              <w:p w:rsidR="00CC0D49" w:rsidRDefault="00CC0D49">
                <w:pPr>
                  <w:pStyle w:val="NoSpacing"/>
                </w:pPr>
              </w:p>
            </w:tc>
          </w:tr>
          <w:tr w:rsidR="00CC0D49">
            <w:sdt>
              <w:sdtPr>
                <w:rPr>
                  <w:b/>
                  <w:bCs/>
                </w:rPr>
                <w:alias w:val="Author"/>
                <w:id w:val="703864205"/>
                <w:placeholder>
                  <w:docPart w:val="5AB5801AE84545C3AF7336D4145589A3"/>
                </w:placeholder>
                <w:dataBinding w:prefixMappings="xmlns:ns0='http://schemas.openxmlformats.org/package/2006/metadata/core-properties' xmlns:ns1='http://purl.org/dc/elements/1.1/'" w:xpath="/ns0:coreProperties[1]/ns1:creator[1]" w:storeItemID="{6C3C8BC8-F283-45AE-878A-BAB7291924A1}"/>
                <w:text/>
              </w:sdtPr>
              <w:sdtContent>
                <w:tc>
                  <w:tcPr>
                    <w:tcW w:w="5746" w:type="dxa"/>
                  </w:tcPr>
                  <w:p w:rsidR="00CC0D49" w:rsidRDefault="00CC0D49">
                    <w:pPr>
                      <w:pStyle w:val="NoSpacing"/>
                      <w:rPr>
                        <w:b/>
                        <w:bCs/>
                      </w:rPr>
                    </w:pPr>
                    <w:r>
                      <w:rPr>
                        <w:b/>
                        <w:bCs/>
                      </w:rPr>
                      <w:t xml:space="preserve">Emma Williams, Ryan Elder, Kyle </w:t>
                    </w:r>
                    <w:proofErr w:type="spellStart"/>
                    <w:r>
                      <w:rPr>
                        <w:b/>
                        <w:bCs/>
                      </w:rPr>
                      <w:t>McAnnis</w:t>
                    </w:r>
                    <w:proofErr w:type="spellEnd"/>
                    <w:r>
                      <w:rPr>
                        <w:b/>
                        <w:bCs/>
                      </w:rPr>
                      <w:t xml:space="preserve">, Eric </w:t>
                    </w:r>
                    <w:proofErr w:type="spellStart"/>
                    <w:r>
                      <w:rPr>
                        <w:b/>
                        <w:bCs/>
                      </w:rPr>
                      <w:t>Goessens</w:t>
                    </w:r>
                    <w:proofErr w:type="spellEnd"/>
                    <w:r>
                      <w:rPr>
                        <w:b/>
                        <w:bCs/>
                      </w:rPr>
                      <w:t xml:space="preserve">, Nicholas Cross, Connor Thurman, Matthias </w:t>
                    </w:r>
                    <w:proofErr w:type="spellStart"/>
                    <w:r>
                      <w:rPr>
                        <w:b/>
                        <w:bCs/>
                      </w:rPr>
                      <w:t>Weislogel</w:t>
                    </w:r>
                    <w:proofErr w:type="spellEnd"/>
                  </w:p>
                </w:tc>
              </w:sdtContent>
            </w:sdt>
          </w:tr>
          <w:tr w:rsidR="00CC0D49">
            <w:sdt>
              <w:sdtPr>
                <w:rPr>
                  <w:b/>
                  <w:bCs/>
                </w:rPr>
                <w:alias w:val="Date"/>
                <w:id w:val="703864210"/>
                <w:placeholder>
                  <w:docPart w:val="F6B1A76E0BC34CC2BEC27B5ACD8B66D8"/>
                </w:placeholder>
                <w:dataBinding w:prefixMappings="xmlns:ns0='http://schemas.microsoft.com/office/2006/coverPageProps'" w:xpath="/ns0:CoverPageProperties[1]/ns0:PublishDate[1]" w:storeItemID="{55AF091B-3C7A-41E3-B477-F2FDAA23CFDA}"/>
                <w:date w:fullDate="2013-01-18T00:00:00Z">
                  <w:dateFormat w:val="M/d/yyyy"/>
                  <w:lid w:val="en-US"/>
                  <w:storeMappedDataAs w:val="dateTime"/>
                  <w:calendar w:val="gregorian"/>
                </w:date>
              </w:sdtPr>
              <w:sdtContent>
                <w:tc>
                  <w:tcPr>
                    <w:tcW w:w="5746" w:type="dxa"/>
                  </w:tcPr>
                  <w:p w:rsidR="00CC0D49" w:rsidRDefault="00CC0D49">
                    <w:pPr>
                      <w:pStyle w:val="NoSpacing"/>
                      <w:rPr>
                        <w:b/>
                        <w:bCs/>
                      </w:rPr>
                    </w:pPr>
                    <w:r>
                      <w:rPr>
                        <w:b/>
                        <w:bCs/>
                      </w:rPr>
                      <w:t>1/18/2013</w:t>
                    </w:r>
                  </w:p>
                </w:tc>
              </w:sdtContent>
            </w:sdt>
          </w:tr>
          <w:tr w:rsidR="00CC0D49">
            <w:tc>
              <w:tcPr>
                <w:tcW w:w="5746" w:type="dxa"/>
              </w:tcPr>
              <w:p w:rsidR="00CC0D49" w:rsidRDefault="00CC0D49">
                <w:pPr>
                  <w:pStyle w:val="NoSpacing"/>
                  <w:rPr>
                    <w:b/>
                    <w:bCs/>
                  </w:rPr>
                </w:pPr>
              </w:p>
            </w:tc>
          </w:tr>
        </w:tbl>
        <w:p w:rsidR="00CC0D49" w:rsidRDefault="00CC0D49">
          <w:r>
            <w:rPr>
              <w:noProof/>
              <w:lang w:eastAsia="zh-TW"/>
            </w:rPr>
            <w:pict>
              <v:group id="_x0000_s1041" style="position:absolute;margin-left:1347.85pt;margin-top:0;width:264.55pt;height:690.65pt;z-index:251660288;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_x0000_s1042" type="#_x0000_t32" style="position:absolute;left:6519;top:1258;width:4303;height:10040;flip:x" o:connectortype="straight" strokecolor="#a7bfde [1620]"/>
                <v:group id="_x0000_s1043" style="position:absolute;left:5531;top:9226;width:5291;height:5845" coordorigin="5531,9226" coordsize="5291,5845">
                  <v:shape id="_x0000_s1044" style="position:absolute;left:5531;top:9226;width:5291;height:5845;mso-position-horizontal-relative:text;mso-position-vertical-relative:text;mso-width-relative:page;mso-height-relative:page" coordsize="6418,6670" path="m6418,1185r,5485l1809,6669c974,5889,,3958,1407,1987hfc2830,,5591,411,6418,1185haxe" fillcolor="#a7bfde [1620]" stroked="f">
                    <v:path arrowok="t"/>
                  </v:shape>
                  <v:oval id="_x0000_s1045" style="position:absolute;left:6117;top:10212;width:4526;height:4258;rotation:41366637fd;flip:y" fillcolor="#d3dfee [820]" stroked="f" strokecolor="#a7bfde [1620]"/>
                  <v:oval id="_x0000_s1046" style="position:absolute;left:6217;top:10481;width:3424;height:3221;rotation:41366637fd;flip:y" fillcolor="#7ba0cd [2420]" stroked="f" strokecolor="#a7bfde [1620]"/>
                </v:group>
                <w10:wrap anchorx="page" anchory="page"/>
              </v:group>
            </w:pict>
          </w:r>
          <w:r>
            <w:rPr>
              <w:noProof/>
              <w:lang w:eastAsia="zh-TW"/>
            </w:rPr>
            <w:pict>
              <v:group id="_x0000_s1052" style="position:absolute;margin-left:0;margin-top:0;width:464.8pt;height:380.95pt;z-index:251662336;mso-position-horizontal:left;mso-position-horizontal-relative:page;mso-position-vertical:top;mso-position-vertical-relative:page" coordorigin="15,15" coordsize="9296,7619" o:allowincell="f">
                <v:shape id="_x0000_s1053" type="#_x0000_t32" style="position:absolute;left:15;top:15;width:7512;height:7386" o:connectortype="straight" strokecolor="#a7bfde [1620]"/>
                <v:group id="_x0000_s1054" style="position:absolute;left:7095;top:5418;width:2216;height:2216" coordorigin="7907,4350" coordsize="2216,2216">
                  <v:oval id="_x0000_s1055" style="position:absolute;left:7907;top:4350;width:2216;height:2216" fillcolor="#a7bfde [1620]" stroked="f"/>
                  <v:oval id="_x0000_s1056" style="position:absolute;left:7961;top:4684;width:1813;height:1813" fillcolor="#d3dfee [820]" stroked="f"/>
                  <v:oval id="_x0000_s1057" style="position:absolute;left:8006;top:5027;width:1375;height:1375" fillcolor="#7ba0cd [2420]" stroked="f"/>
                </v:group>
                <w10:wrap anchorx="page" anchory="page"/>
              </v:group>
            </w:pict>
          </w:r>
          <w:r>
            <w:rPr>
              <w:noProof/>
              <w:lang w:eastAsia="zh-TW"/>
            </w:rPr>
            <w:pict>
              <v:group id="_x0000_s1047" style="position:absolute;margin-left:2183.7pt;margin-top:0;width:332.7pt;height:227.25pt;z-index:251661312;mso-position-horizontal:right;mso-position-horizontal-relative:margin;mso-position-vertical:top;mso-position-vertical-relative:page" coordorigin="4136,15" coordsize="6654,4545" o:allowincell="f">
                <v:shape id="_x0000_s1048" type="#_x0000_t32" style="position:absolute;left:4136;top:15;width:3058;height:3855" o:connectortype="straight" strokecolor="#a7bfde [1620]"/>
                <v:oval id="_x0000_s1049" style="position:absolute;left:6674;top:444;width:4116;height:4116" fillcolor="#a7bfde [1620]" stroked="f"/>
                <v:oval id="_x0000_s1050" style="position:absolute;left:6773;top:1058;width:3367;height:3367" fillcolor="#d3dfee [820]" stroked="f"/>
                <v:oval id="_x0000_s1051" style="position:absolute;left:6856;top:1709;width:2553;height:2553" fillcolor="#7ba0cd [2420]" stroked="f"/>
                <w10:wrap anchorx="margin" anchory="page"/>
              </v:group>
            </w:pict>
          </w:r>
        </w:p>
        <w:p w:rsidR="00CC0D49" w:rsidRDefault="00CC0D49">
          <w:pPr>
            <w:rPr>
              <w:b/>
              <w:sz w:val="48"/>
            </w:rPr>
          </w:pPr>
          <w:r>
            <w:rPr>
              <w:b/>
              <w:sz w:val="48"/>
            </w:rPr>
            <w:br w:type="page"/>
          </w:r>
        </w:p>
      </w:sdtContent>
    </w:sdt>
    <w:p w:rsidR="007F17C0" w:rsidRDefault="007F17C0">
      <w:pPr>
        <w:pStyle w:val="normal0"/>
        <w:jc w:val="center"/>
      </w:pPr>
    </w:p>
    <w:p w:rsidR="007F17C0" w:rsidRDefault="007F17C0">
      <w:pPr>
        <w:pStyle w:val="normal0"/>
      </w:pPr>
    </w:p>
    <w:sdt>
      <w:sdtPr>
        <w:id w:val="446691091"/>
        <w:docPartObj>
          <w:docPartGallery w:val="Table of Contents"/>
          <w:docPartUnique/>
        </w:docPartObj>
      </w:sdtPr>
      <w:sdtEndPr>
        <w:rPr>
          <w:rFonts w:asciiTheme="minorHAnsi" w:eastAsiaTheme="minorEastAsia" w:hAnsiTheme="minorHAnsi" w:cstheme="minorBidi"/>
          <w:b w:val="0"/>
          <w:bCs w:val="0"/>
          <w:color w:val="auto"/>
          <w:sz w:val="22"/>
          <w:szCs w:val="22"/>
        </w:rPr>
      </w:sdtEndPr>
      <w:sdtContent>
        <w:p w:rsidR="00CC0D49" w:rsidRPr="00CC0D49" w:rsidRDefault="00CC0D49">
          <w:pPr>
            <w:pStyle w:val="TOCHeading"/>
            <w:rPr>
              <w:sz w:val="48"/>
            </w:rPr>
          </w:pPr>
          <w:r w:rsidRPr="00CC0D49">
            <w:rPr>
              <w:sz w:val="48"/>
            </w:rPr>
            <w:t>Table of Contents</w:t>
          </w:r>
        </w:p>
        <w:p w:rsidR="00CC0D49" w:rsidRPr="00CC0D49" w:rsidRDefault="00CC0D49">
          <w:pPr>
            <w:pStyle w:val="TOC1"/>
            <w:rPr>
              <w:sz w:val="40"/>
            </w:rPr>
          </w:pPr>
          <w:r w:rsidRPr="00CC0D49">
            <w:rPr>
              <w:b/>
              <w:sz w:val="40"/>
            </w:rPr>
            <w:t>Introduction</w:t>
          </w:r>
          <w:r w:rsidRPr="00CC0D49">
            <w:rPr>
              <w:sz w:val="40"/>
            </w:rPr>
            <w:ptab w:relativeTo="margin" w:alignment="right" w:leader="dot"/>
          </w:r>
          <w:r w:rsidRPr="00CC0D49">
            <w:rPr>
              <w:b/>
              <w:sz w:val="40"/>
            </w:rPr>
            <w:t>1</w:t>
          </w:r>
          <w:r w:rsidR="00287B85">
            <w:rPr>
              <w:b/>
              <w:sz w:val="40"/>
            </w:rPr>
            <w:t>-2</w:t>
          </w:r>
        </w:p>
        <w:p w:rsidR="00CC0D49" w:rsidRPr="00CC0D49" w:rsidRDefault="00CC0D49">
          <w:pPr>
            <w:pStyle w:val="TOC1"/>
            <w:rPr>
              <w:sz w:val="40"/>
            </w:rPr>
          </w:pPr>
          <w:r w:rsidRPr="00CC0D49">
            <w:rPr>
              <w:b/>
              <w:sz w:val="40"/>
            </w:rPr>
            <w:t>Method</w:t>
          </w:r>
          <w:r w:rsidRPr="00CC0D49">
            <w:rPr>
              <w:sz w:val="40"/>
            </w:rPr>
            <w:ptab w:relativeTo="margin" w:alignment="right" w:leader="dot"/>
          </w:r>
          <w:r w:rsidR="00287B85">
            <w:rPr>
              <w:sz w:val="40"/>
            </w:rPr>
            <w:t>2-</w:t>
          </w:r>
          <w:r w:rsidR="00287B85">
            <w:rPr>
              <w:b/>
              <w:sz w:val="40"/>
            </w:rPr>
            <w:t>3</w:t>
          </w:r>
        </w:p>
        <w:p w:rsidR="00CC0D49" w:rsidRPr="00CC0D49" w:rsidRDefault="00CC0D49" w:rsidP="00CC0D49">
          <w:pPr>
            <w:pStyle w:val="TOC2"/>
            <w:ind w:left="0"/>
            <w:rPr>
              <w:b/>
              <w:sz w:val="40"/>
            </w:rPr>
          </w:pPr>
          <w:r w:rsidRPr="00CC0D49">
            <w:rPr>
              <w:b/>
              <w:sz w:val="40"/>
            </w:rPr>
            <w:t>Results</w:t>
          </w:r>
          <w:r w:rsidRPr="00CC0D49">
            <w:rPr>
              <w:b/>
              <w:sz w:val="40"/>
            </w:rPr>
            <w:ptab w:relativeTo="margin" w:alignment="right" w:leader="dot"/>
          </w:r>
          <w:r w:rsidR="00287B85">
            <w:rPr>
              <w:b/>
              <w:sz w:val="40"/>
            </w:rPr>
            <w:t>4</w:t>
          </w:r>
        </w:p>
        <w:p w:rsidR="00CC0D49" w:rsidRDefault="00CC0D49" w:rsidP="00CC0D49">
          <w:pPr>
            <w:pStyle w:val="TOC3"/>
            <w:ind w:left="0"/>
          </w:pPr>
          <w:r w:rsidRPr="00CC0D49">
            <w:rPr>
              <w:b/>
              <w:sz w:val="40"/>
            </w:rPr>
            <w:t>Conclusion</w:t>
          </w:r>
          <w:r w:rsidRPr="00CC0D49">
            <w:rPr>
              <w:b/>
              <w:sz w:val="40"/>
            </w:rPr>
            <w:ptab w:relativeTo="margin" w:alignment="right" w:leader="dot"/>
          </w:r>
          <w:r w:rsidR="00287B85">
            <w:rPr>
              <w:b/>
              <w:sz w:val="40"/>
            </w:rPr>
            <w:t>4-5</w:t>
          </w:r>
        </w:p>
      </w:sdtContent>
    </w:sdt>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CC0D49" w:rsidRDefault="00CC0D49">
      <w:pPr>
        <w:pStyle w:val="normal0"/>
      </w:pPr>
    </w:p>
    <w:p w:rsidR="00CC0D49" w:rsidRDefault="00CC0D49">
      <w:pPr>
        <w:pStyle w:val="normal0"/>
      </w:pPr>
    </w:p>
    <w:p w:rsidR="00CC0D49" w:rsidRDefault="00CC0D49">
      <w:pPr>
        <w:pStyle w:val="normal0"/>
      </w:pPr>
    </w:p>
    <w:p w:rsidR="00CC0D49" w:rsidRDefault="00CC0D49">
      <w:pPr>
        <w:pStyle w:val="normal0"/>
      </w:pPr>
    </w:p>
    <w:p w:rsidR="00CC0D49" w:rsidRDefault="00CC0D49">
      <w:pPr>
        <w:pStyle w:val="normal0"/>
      </w:pPr>
    </w:p>
    <w:p w:rsidR="00CC0D49" w:rsidRDefault="00CC0D49">
      <w:pPr>
        <w:pStyle w:val="normal0"/>
      </w:pPr>
    </w:p>
    <w:p w:rsidR="00CC0D49" w:rsidRDefault="00CC0D49">
      <w:pPr>
        <w:pStyle w:val="normal0"/>
      </w:pPr>
    </w:p>
    <w:p w:rsidR="007F17C0" w:rsidRDefault="007F17C0">
      <w:pPr>
        <w:pStyle w:val="normal0"/>
      </w:pPr>
    </w:p>
    <w:p w:rsidR="007F17C0" w:rsidRDefault="007F17C0">
      <w:pPr>
        <w:pStyle w:val="normal0"/>
      </w:pPr>
    </w:p>
    <w:p w:rsidR="007F17C0" w:rsidRDefault="007F17C0">
      <w:pPr>
        <w:pStyle w:val="normal0"/>
      </w:pPr>
    </w:p>
    <w:p w:rsidR="007F17C0" w:rsidRDefault="007F17C0">
      <w:pPr>
        <w:pStyle w:val="normal0"/>
      </w:pPr>
    </w:p>
    <w:p w:rsidR="007F17C0" w:rsidRPr="001E172F" w:rsidRDefault="002C6F59">
      <w:pPr>
        <w:pStyle w:val="normal0"/>
        <w:rPr>
          <w:rFonts w:asciiTheme="minorHAnsi" w:hAnsiTheme="minorHAnsi"/>
        </w:rPr>
      </w:pPr>
      <w:r w:rsidRPr="001E172F">
        <w:rPr>
          <w:rFonts w:asciiTheme="minorHAnsi" w:hAnsiTheme="minorHAnsi"/>
          <w:b/>
          <w:sz w:val="28"/>
        </w:rPr>
        <w:lastRenderedPageBreak/>
        <w:t>Introduction</w:t>
      </w:r>
    </w:p>
    <w:p w:rsidR="007F17C0" w:rsidRPr="001E172F" w:rsidRDefault="007F17C0">
      <w:pPr>
        <w:pStyle w:val="normal0"/>
        <w:rPr>
          <w:rFonts w:asciiTheme="minorHAnsi" w:hAnsiTheme="minorHAnsi"/>
        </w:rPr>
      </w:pPr>
    </w:p>
    <w:p w:rsidR="007F17C0" w:rsidRPr="001E172F" w:rsidRDefault="002C6F59">
      <w:pPr>
        <w:pStyle w:val="normal0"/>
        <w:spacing w:line="360" w:lineRule="auto"/>
        <w:jc w:val="both"/>
        <w:rPr>
          <w:rFonts w:asciiTheme="minorHAnsi" w:hAnsiTheme="minorHAnsi"/>
          <w:sz w:val="24"/>
        </w:rPr>
      </w:pPr>
      <w:r w:rsidRPr="001E172F">
        <w:rPr>
          <w:rFonts w:asciiTheme="minorHAnsi" w:hAnsiTheme="minorHAnsi"/>
          <w:b/>
          <w:sz w:val="24"/>
        </w:rPr>
        <w:tab/>
      </w:r>
      <w:r w:rsidRPr="001E172F">
        <w:rPr>
          <w:rFonts w:asciiTheme="minorHAnsi" w:hAnsiTheme="minorHAnsi"/>
          <w:sz w:val="24"/>
        </w:rPr>
        <w:t xml:space="preserve">Originally, our group was going to compete in a competition put on by NASA called “D.I.M.E.”, an acronym that stands for “drops in a microgravity environment”. Unfortunately, the competition was not being held this year; however, we still wanted to follow </w:t>
      </w:r>
      <w:r w:rsidRPr="001E172F">
        <w:rPr>
          <w:rFonts w:asciiTheme="minorHAnsi" w:hAnsiTheme="minorHAnsi"/>
          <w:sz w:val="24"/>
        </w:rPr>
        <w:t>through with the project of launching neon tetra into a low gravity environment, so we teamed up with Portland State University in order to complete the experiment. We decided that we would study the effects of a microgravity environment upon a living orga</w:t>
      </w:r>
      <w:r w:rsidRPr="001E172F">
        <w:rPr>
          <w:rFonts w:asciiTheme="minorHAnsi" w:hAnsiTheme="minorHAnsi"/>
          <w:sz w:val="24"/>
        </w:rPr>
        <w:t>nism, more specifically a fish, and whether or not the fish would try, or even be able, to escape from the fluid. The Dryden Drop tower allows fluid to be released into microgravity for just over two seconds, not giving the fish much time to make its escap</w:t>
      </w:r>
      <w:r w:rsidRPr="001E172F">
        <w:rPr>
          <w:rFonts w:asciiTheme="minorHAnsi" w:hAnsiTheme="minorHAnsi"/>
          <w:sz w:val="24"/>
        </w:rPr>
        <w:t xml:space="preserve">e. A fluid is always trying to have the lowest possible amount of potential energy, and the fluid achieves this by minimizing its surface area. Thus, when launched into microgravity, the fluid, in our case a drop of water will form a sphere. The sphere of </w:t>
      </w:r>
      <w:r w:rsidRPr="001E172F">
        <w:rPr>
          <w:rFonts w:asciiTheme="minorHAnsi" w:hAnsiTheme="minorHAnsi"/>
          <w:sz w:val="24"/>
        </w:rPr>
        <w:t xml:space="preserve">water will have a surface tension </w:t>
      </w:r>
      <w:proofErr w:type="gramStart"/>
      <w:r w:rsidRPr="001E172F">
        <w:rPr>
          <w:rFonts w:asciiTheme="minorHAnsi" w:hAnsiTheme="minorHAnsi"/>
          <w:sz w:val="24"/>
        </w:rPr>
        <w:t>of roughly .07 N/m</w:t>
      </w:r>
      <w:r w:rsidR="00650E2F" w:rsidRPr="001E172F">
        <w:rPr>
          <w:rStyle w:val="EndnoteReference"/>
          <w:rFonts w:asciiTheme="minorHAnsi" w:hAnsiTheme="minorHAnsi"/>
          <w:sz w:val="24"/>
        </w:rPr>
        <w:endnoteReference w:id="1"/>
      </w:r>
      <w:r w:rsidRPr="001E172F">
        <w:rPr>
          <w:rFonts w:asciiTheme="minorHAnsi" w:hAnsiTheme="minorHAnsi"/>
          <w:sz w:val="24"/>
        </w:rPr>
        <w:t>,</w:t>
      </w:r>
      <w:proofErr w:type="gramEnd"/>
      <w:r w:rsidRPr="001E172F">
        <w:rPr>
          <w:rFonts w:asciiTheme="minorHAnsi" w:hAnsiTheme="minorHAnsi"/>
          <w:sz w:val="24"/>
        </w:rPr>
        <w:t xml:space="preserve"> which is not much to overcome. </w:t>
      </w:r>
      <w:proofErr w:type="gramStart"/>
      <w:r w:rsidRPr="001E172F">
        <w:rPr>
          <w:rFonts w:asciiTheme="minorHAnsi" w:hAnsiTheme="minorHAnsi"/>
          <w:sz w:val="24"/>
        </w:rPr>
        <w:t>When the drop of water is released due to the force of gravity that is keeping the drop on the surface that it is resting on being suddenly taken away.</w:t>
      </w:r>
      <w:proofErr w:type="gramEnd"/>
      <w:r w:rsidRPr="001E172F">
        <w:rPr>
          <w:rFonts w:asciiTheme="minorHAnsi" w:hAnsiTheme="minorHAnsi"/>
          <w:sz w:val="24"/>
        </w:rPr>
        <w:t xml:space="preserve"> This coupled with t</w:t>
      </w:r>
      <w:r w:rsidRPr="001E172F">
        <w:rPr>
          <w:rFonts w:asciiTheme="minorHAnsi" w:hAnsiTheme="minorHAnsi"/>
          <w:sz w:val="24"/>
        </w:rPr>
        <w:t xml:space="preserve">he drop resting on a hydrophobic surface makes the drop of fluid spring </w:t>
      </w:r>
      <w:proofErr w:type="gramStart"/>
      <w:r w:rsidRPr="001E172F">
        <w:rPr>
          <w:rFonts w:asciiTheme="minorHAnsi" w:hAnsiTheme="minorHAnsi"/>
          <w:sz w:val="24"/>
        </w:rPr>
        <w:t>off of</w:t>
      </w:r>
      <w:proofErr w:type="gramEnd"/>
      <w:r w:rsidRPr="001E172F">
        <w:rPr>
          <w:rFonts w:asciiTheme="minorHAnsi" w:hAnsiTheme="minorHAnsi"/>
          <w:sz w:val="24"/>
        </w:rPr>
        <w:t xml:space="preserve"> the surface that it was previously resting on. However, there is a limit of how large the mass of the fluid can be, as if the fluid gets too large, </w:t>
      </w:r>
      <w:proofErr w:type="gramStart"/>
      <w:r w:rsidRPr="001E172F">
        <w:rPr>
          <w:rFonts w:asciiTheme="minorHAnsi" w:hAnsiTheme="minorHAnsi"/>
          <w:sz w:val="24"/>
        </w:rPr>
        <w:t>then</w:t>
      </w:r>
      <w:proofErr w:type="gramEnd"/>
      <w:r w:rsidRPr="001E172F">
        <w:rPr>
          <w:rFonts w:asciiTheme="minorHAnsi" w:hAnsiTheme="minorHAnsi"/>
          <w:sz w:val="24"/>
        </w:rPr>
        <w:t xml:space="preserve"> it will either barely li</w:t>
      </w:r>
      <w:r w:rsidRPr="001E172F">
        <w:rPr>
          <w:rFonts w:asciiTheme="minorHAnsi" w:hAnsiTheme="minorHAnsi"/>
          <w:sz w:val="24"/>
        </w:rPr>
        <w:t>ft off the surface, or not lift off at all. This is the primary reason that we chose to use neon tetra as our test subjects, as they are quite small, having a maximum size of 3 cm</w:t>
      </w:r>
      <w:r w:rsidR="00650E2F" w:rsidRPr="001E172F">
        <w:rPr>
          <w:rStyle w:val="EndnoteReference"/>
          <w:rFonts w:asciiTheme="minorHAnsi" w:hAnsiTheme="minorHAnsi"/>
          <w:sz w:val="24"/>
        </w:rPr>
        <w:endnoteReference w:id="2"/>
      </w:r>
      <w:r w:rsidRPr="001E172F">
        <w:rPr>
          <w:rFonts w:asciiTheme="minorHAnsi" w:hAnsiTheme="minorHAnsi"/>
          <w:sz w:val="24"/>
        </w:rPr>
        <w:t xml:space="preserve">. In addition, neon </w:t>
      </w:r>
      <w:proofErr w:type="gramStart"/>
      <w:r w:rsidRPr="001E172F">
        <w:rPr>
          <w:rFonts w:asciiTheme="minorHAnsi" w:hAnsiTheme="minorHAnsi"/>
          <w:sz w:val="24"/>
        </w:rPr>
        <w:t>tetra are</w:t>
      </w:r>
      <w:proofErr w:type="gramEnd"/>
      <w:r w:rsidRPr="001E172F">
        <w:rPr>
          <w:rFonts w:asciiTheme="minorHAnsi" w:hAnsiTheme="minorHAnsi"/>
          <w:sz w:val="24"/>
        </w:rPr>
        <w:t xml:space="preserve"> known for having skittish personalities, thus w</w:t>
      </w:r>
      <w:r w:rsidRPr="001E172F">
        <w:rPr>
          <w:rFonts w:asciiTheme="minorHAnsi" w:hAnsiTheme="minorHAnsi"/>
          <w:sz w:val="24"/>
        </w:rPr>
        <w:t xml:space="preserve">e felt that there would be a good chance that they would try to escape from the sphere of water. </w:t>
      </w:r>
    </w:p>
    <w:p w:rsidR="0038384A" w:rsidRPr="001E172F" w:rsidRDefault="0038384A">
      <w:pPr>
        <w:pStyle w:val="normal0"/>
        <w:spacing w:line="360" w:lineRule="auto"/>
        <w:jc w:val="both"/>
        <w:rPr>
          <w:rFonts w:asciiTheme="minorHAnsi" w:hAnsiTheme="minorHAnsi"/>
          <w:sz w:val="24"/>
        </w:rPr>
      </w:pPr>
    </w:p>
    <w:p w:rsidR="0038384A" w:rsidRPr="001E172F" w:rsidRDefault="0038384A" w:rsidP="0038384A">
      <w:pPr>
        <w:pStyle w:val="normal0"/>
        <w:spacing w:line="360" w:lineRule="auto"/>
        <w:jc w:val="center"/>
        <w:rPr>
          <w:rFonts w:asciiTheme="minorHAnsi" w:hAnsiTheme="minorHAnsi"/>
          <w:sz w:val="24"/>
        </w:rPr>
      </w:pPr>
      <w:r w:rsidRPr="001E172F">
        <w:rPr>
          <w:rFonts w:asciiTheme="minorHAnsi" w:hAnsiTheme="minorHAnsi"/>
          <w:sz w:val="24"/>
        </w:rPr>
        <w:t>Next Page: One of the fish that was able to escape the water.</w:t>
      </w:r>
    </w:p>
    <w:p w:rsidR="0038384A" w:rsidRPr="001E172F" w:rsidRDefault="0038384A" w:rsidP="0038384A">
      <w:pPr>
        <w:pStyle w:val="normal0"/>
        <w:spacing w:line="360" w:lineRule="auto"/>
        <w:jc w:val="center"/>
        <w:rPr>
          <w:rFonts w:asciiTheme="minorHAnsi" w:hAnsiTheme="minorHAnsi"/>
        </w:rPr>
      </w:pPr>
      <w:r w:rsidRPr="001E172F">
        <w:rPr>
          <w:rFonts w:asciiTheme="minorHAnsi" w:hAnsiTheme="minorHAnsi"/>
          <w:noProof/>
        </w:rPr>
        <w:lastRenderedPageBreak/>
        <w:drawing>
          <wp:inline distT="0" distB="0" distL="0" distR="0">
            <wp:extent cx="3119435" cy="3343275"/>
            <wp:effectExtent l="133350" t="0" r="119065" b="0"/>
            <wp:docPr id="2" name="Picture 1" descr="Drop_02245_TuHS _Water_Animal_Fish _wet_2_Frame 0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_02245_TuHS _Water_Animal_Fish _wet_2_Frame 0039.png"/>
                    <pic:cNvPicPr/>
                  </pic:nvPicPr>
                  <pic:blipFill>
                    <a:blip r:embed="rId9" cstate="print"/>
                    <a:srcRect l="47516"/>
                    <a:stretch>
                      <a:fillRect/>
                    </a:stretch>
                  </pic:blipFill>
                  <pic:spPr>
                    <a:xfrm rot="5400000">
                      <a:off x="0" y="0"/>
                      <a:ext cx="3119435" cy="3343275"/>
                    </a:xfrm>
                    <a:prstGeom prst="rect">
                      <a:avLst/>
                    </a:prstGeom>
                  </pic:spPr>
                </pic:pic>
              </a:graphicData>
            </a:graphic>
          </wp:inline>
        </w:drawing>
      </w:r>
    </w:p>
    <w:p w:rsidR="007F17C0" w:rsidRPr="001E172F" w:rsidRDefault="002C6F59">
      <w:pPr>
        <w:pStyle w:val="normal0"/>
        <w:spacing w:line="360" w:lineRule="auto"/>
        <w:jc w:val="both"/>
        <w:rPr>
          <w:rFonts w:asciiTheme="minorHAnsi" w:hAnsiTheme="minorHAnsi"/>
        </w:rPr>
      </w:pPr>
      <w:r w:rsidRPr="001E172F">
        <w:rPr>
          <w:rFonts w:asciiTheme="minorHAnsi" w:hAnsiTheme="minorHAnsi"/>
          <w:sz w:val="24"/>
        </w:rPr>
        <w:tab/>
        <w:t xml:space="preserve">Thus, our research question </w:t>
      </w:r>
      <w:proofErr w:type="gramStart"/>
      <w:r w:rsidRPr="001E172F">
        <w:rPr>
          <w:rFonts w:asciiTheme="minorHAnsi" w:hAnsiTheme="minorHAnsi"/>
          <w:sz w:val="24"/>
        </w:rPr>
        <w:t>was:</w:t>
      </w:r>
      <w:proofErr w:type="gramEnd"/>
      <w:r w:rsidRPr="001E172F">
        <w:rPr>
          <w:rFonts w:asciiTheme="minorHAnsi" w:hAnsiTheme="minorHAnsi"/>
          <w:sz w:val="24"/>
        </w:rPr>
        <w:t xml:space="preserve"> how will a neon tetra react when put in a droplet that is sent into microgravity? </w:t>
      </w:r>
      <w:r w:rsidRPr="001E172F">
        <w:rPr>
          <w:rFonts w:asciiTheme="minorHAnsi" w:hAnsiTheme="minorHAnsi"/>
          <w:color w:val="191919"/>
          <w:sz w:val="24"/>
        </w:rPr>
        <w:t xml:space="preserve">Based on the attributes of neon tetra, we </w:t>
      </w:r>
      <w:r w:rsidRPr="001E172F">
        <w:rPr>
          <w:rFonts w:asciiTheme="minorHAnsi" w:hAnsiTheme="minorHAnsi"/>
          <w:color w:val="191919"/>
          <w:sz w:val="24"/>
        </w:rPr>
        <w:t xml:space="preserve">predict that the fish will panic and swim out of the droplet while suspended in microgravity. Our independent variable will be the number of fish inside a droplet, our dependent variable will be </w:t>
      </w:r>
      <w:proofErr w:type="gramStart"/>
      <w:r w:rsidRPr="001E172F">
        <w:rPr>
          <w:rFonts w:asciiTheme="minorHAnsi" w:hAnsiTheme="minorHAnsi"/>
          <w:color w:val="191919"/>
          <w:sz w:val="24"/>
        </w:rPr>
        <w:t>whether or not</w:t>
      </w:r>
      <w:proofErr w:type="gramEnd"/>
      <w:r w:rsidRPr="001E172F">
        <w:rPr>
          <w:rFonts w:asciiTheme="minorHAnsi" w:hAnsiTheme="minorHAnsi"/>
          <w:color w:val="191919"/>
          <w:sz w:val="24"/>
        </w:rPr>
        <w:t xml:space="preserve"> the fish escape, and our control will be the v</w:t>
      </w:r>
      <w:r w:rsidRPr="001E172F">
        <w:rPr>
          <w:rFonts w:asciiTheme="minorHAnsi" w:hAnsiTheme="minorHAnsi"/>
          <w:color w:val="191919"/>
          <w:sz w:val="24"/>
        </w:rPr>
        <w:t xml:space="preserve">olume of the water. </w:t>
      </w:r>
    </w:p>
    <w:p w:rsidR="00650E2F" w:rsidRPr="001E172F" w:rsidRDefault="00650E2F">
      <w:pPr>
        <w:pStyle w:val="normal0"/>
        <w:spacing w:line="360" w:lineRule="auto"/>
        <w:jc w:val="both"/>
        <w:rPr>
          <w:rFonts w:asciiTheme="minorHAnsi" w:hAnsiTheme="minorHAnsi"/>
        </w:rPr>
      </w:pPr>
    </w:p>
    <w:p w:rsidR="007F17C0" w:rsidRPr="001E172F" w:rsidRDefault="002C6F59">
      <w:pPr>
        <w:pStyle w:val="normal0"/>
        <w:spacing w:line="360" w:lineRule="auto"/>
        <w:jc w:val="both"/>
        <w:rPr>
          <w:rFonts w:asciiTheme="minorHAnsi" w:hAnsiTheme="minorHAnsi"/>
        </w:rPr>
      </w:pPr>
      <w:r w:rsidRPr="001E172F">
        <w:rPr>
          <w:rFonts w:asciiTheme="minorHAnsi" w:hAnsiTheme="minorHAnsi"/>
          <w:b/>
          <w:color w:val="191919"/>
          <w:sz w:val="28"/>
        </w:rPr>
        <w:t>Method</w:t>
      </w:r>
    </w:p>
    <w:p w:rsidR="007F17C0" w:rsidRPr="001E172F" w:rsidRDefault="002C6F59">
      <w:pPr>
        <w:pStyle w:val="normal0"/>
        <w:spacing w:line="360" w:lineRule="auto"/>
        <w:jc w:val="both"/>
        <w:rPr>
          <w:rFonts w:asciiTheme="minorHAnsi" w:hAnsiTheme="minorHAnsi"/>
        </w:rPr>
      </w:pPr>
      <w:r w:rsidRPr="001E172F">
        <w:rPr>
          <w:rFonts w:asciiTheme="minorHAnsi" w:hAnsiTheme="minorHAnsi"/>
          <w:sz w:val="24"/>
        </w:rPr>
        <w:tab/>
      </w:r>
      <w:r w:rsidRPr="001E172F">
        <w:rPr>
          <w:rFonts w:asciiTheme="minorHAnsi" w:hAnsiTheme="minorHAnsi"/>
          <w:sz w:val="24"/>
        </w:rPr>
        <w:t>We constructed the device to contain the fish in such a way that would allow us to both see the movement of the fish clearly, while providing it with the chance to survive. We had a sealed, clear container, in which we taped down a box with a removable top</w:t>
      </w:r>
      <w:r w:rsidRPr="001E172F">
        <w:rPr>
          <w:rFonts w:asciiTheme="minorHAnsi" w:hAnsiTheme="minorHAnsi"/>
          <w:sz w:val="24"/>
        </w:rPr>
        <w:t xml:space="preserve">, so we could secure the hydrophobic platform while also being able to remove it in order to re-apply Mars Sand. The platform was a small bowl that we taped to the removable top and covered in putty that would hold onto the Mars Sand. Mars Sand was used </w:t>
      </w:r>
      <w:proofErr w:type="gramStart"/>
      <w:r w:rsidRPr="001E172F">
        <w:rPr>
          <w:rFonts w:asciiTheme="minorHAnsi" w:hAnsiTheme="minorHAnsi"/>
          <w:sz w:val="24"/>
        </w:rPr>
        <w:t>be</w:t>
      </w:r>
      <w:r w:rsidRPr="001E172F">
        <w:rPr>
          <w:rFonts w:asciiTheme="minorHAnsi" w:hAnsiTheme="minorHAnsi"/>
          <w:sz w:val="24"/>
        </w:rPr>
        <w:t>cause it is a hydrophobic material that helps the water droplet shoot high into the air when the contraption is sent into microgravity</w:t>
      </w:r>
      <w:proofErr w:type="gramEnd"/>
      <w:r w:rsidRPr="001E172F">
        <w:rPr>
          <w:rFonts w:asciiTheme="minorHAnsi" w:hAnsiTheme="minorHAnsi"/>
          <w:sz w:val="24"/>
        </w:rPr>
        <w:t xml:space="preserve">. We then filled the rest of the container with water to try </w:t>
      </w:r>
      <w:proofErr w:type="gramStart"/>
      <w:r w:rsidRPr="001E172F">
        <w:rPr>
          <w:rFonts w:asciiTheme="minorHAnsi" w:hAnsiTheme="minorHAnsi"/>
          <w:sz w:val="24"/>
        </w:rPr>
        <w:t>and</w:t>
      </w:r>
      <w:proofErr w:type="gramEnd"/>
      <w:r w:rsidRPr="001E172F">
        <w:rPr>
          <w:rFonts w:asciiTheme="minorHAnsi" w:hAnsiTheme="minorHAnsi"/>
          <w:sz w:val="24"/>
        </w:rPr>
        <w:t xml:space="preserve"> help the fish survive the experimentation process (and no</w:t>
      </w:r>
      <w:r w:rsidRPr="001E172F">
        <w:rPr>
          <w:rFonts w:asciiTheme="minorHAnsi" w:hAnsiTheme="minorHAnsi"/>
          <w:sz w:val="24"/>
        </w:rPr>
        <w:t xml:space="preserve">ne were harmed during the experiment). Lastly, there was a back lit panel that allowed us to have high definition video footage of the drop. </w:t>
      </w:r>
    </w:p>
    <w:p w:rsidR="007F17C0" w:rsidRPr="001E172F" w:rsidRDefault="0038384A">
      <w:pPr>
        <w:pStyle w:val="normal0"/>
        <w:spacing w:line="360" w:lineRule="auto"/>
        <w:ind w:firstLine="720"/>
        <w:jc w:val="both"/>
        <w:rPr>
          <w:rFonts w:asciiTheme="minorHAnsi" w:hAnsiTheme="minorHAnsi"/>
        </w:rPr>
      </w:pPr>
      <w:r w:rsidRPr="001E172F">
        <w:rPr>
          <w:rFonts w:asciiTheme="minorHAnsi" w:hAnsiTheme="minorHAnsi"/>
          <w:noProof/>
          <w:sz w:val="24"/>
          <w:lang w:eastAsia="zh-TW"/>
        </w:rPr>
        <w:lastRenderedPageBreak/>
        <w:pict>
          <v:shapetype id="_x0000_t202" coordsize="21600,21600" o:spt="202" path="m,l,21600r21600,l21600,xe">
            <v:stroke joinstyle="miter"/>
            <v:path gradientshapeok="t" o:connecttype="rect"/>
          </v:shapetype>
          <v:shape id="_x0000_s1065" type="#_x0000_t202" style="position:absolute;left:0;text-align:left;margin-left:140.8pt;margin-top:240.05pt;width:186.35pt;height:17.35pt;z-index:251670528;mso-width-percent:400;mso-width-percent:400;mso-width-relative:margin;mso-height-relative:margin" stroked="f">
            <v:textbox inset="0,0,0,0">
              <w:txbxContent>
                <w:p w:rsidR="0038384A" w:rsidRDefault="0038384A" w:rsidP="0038384A">
                  <w:pPr>
                    <w:jc w:val="center"/>
                  </w:pPr>
                  <w:r>
                    <w:t>Diagram of the setup</w:t>
                  </w:r>
                </w:p>
              </w:txbxContent>
            </v:textbox>
          </v:shape>
        </w:pict>
      </w:r>
      <w:r w:rsidRPr="001E172F">
        <w:rPr>
          <w:rFonts w:asciiTheme="minorHAnsi" w:hAnsiTheme="minorHAnsi"/>
          <w:noProof/>
        </w:rPr>
        <w:pict>
          <v:rect id="_x0000_s1064" style="position:absolute;left:0;text-align:left;margin-left:371.25pt;margin-top:136.65pt;width:8.25pt;height:63pt;z-index:251668480" stroked="f"/>
        </w:pict>
      </w:r>
      <w:r w:rsidRPr="001E172F">
        <w:rPr>
          <w:rFonts w:asciiTheme="minorHAnsi" w:hAnsiTheme="minorHAnsi"/>
          <w:noProof/>
        </w:rPr>
        <w:pict>
          <v:rect id="_x0000_s1063" style="position:absolute;left:0;text-align:left;margin-left:352.5pt;margin-top:52.65pt;width:11.25pt;height:147pt;z-index:251667456"/>
        </w:pict>
      </w:r>
      <w:r w:rsidRPr="001E172F">
        <w:rPr>
          <w:rFonts w:asciiTheme="minorHAnsi" w:hAnsiTheme="minorHAnsi"/>
          <w:noProof/>
        </w:rPr>
        <w:pict>
          <v:rect id="_x0000_s1062" style="position:absolute;left:0;text-align:left;margin-left:182.25pt;margin-top:192.15pt;width:181.5pt;height:7.5pt;z-index:251666432"/>
        </w:pict>
      </w:r>
      <w:r w:rsidRPr="001E172F">
        <w:rPr>
          <w:rFonts w:asciiTheme="minorHAnsi" w:hAnsiTheme="minorHAnsi"/>
          <w:noProof/>
        </w:rPr>
        <w:pict>
          <v:rect id="_x0000_s1060" style="position:absolute;left:0;text-align:left;margin-left:171pt;margin-top:51.15pt;width:11.25pt;height:147pt;z-index:251665408"/>
        </w:pict>
      </w:r>
      <w:r w:rsidR="00CC0D49" w:rsidRPr="001E172F">
        <w:rPr>
          <w:rFonts w:asciiTheme="minorHAnsi" w:hAnsiTheme="minorHAnsi"/>
          <w:noProof/>
        </w:rPr>
        <w:pict>
          <v:rect id="_x0000_s1059" style="position:absolute;left:0;text-align:left;margin-left:105pt;margin-top:136.65pt;width:66pt;height:61.5pt;z-index:251664384" stroked="f"/>
        </w:pict>
      </w:r>
      <w:r w:rsidR="00CC0D49" w:rsidRPr="001E172F">
        <w:rPr>
          <w:rFonts w:asciiTheme="minorHAnsi" w:hAnsiTheme="minorHAnsi"/>
          <w:noProof/>
        </w:rPr>
        <w:pict>
          <v:rect id="_x0000_s1058" style="position:absolute;left:0;text-align:left;margin-left:51pt;margin-top:136.65pt;width:41.25pt;height:61.5pt;z-index:251663360" stroked="f"/>
        </w:pict>
      </w:r>
      <w:r w:rsidR="002C6F59" w:rsidRPr="001E172F">
        <w:rPr>
          <w:rFonts w:asciiTheme="minorHAnsi" w:hAnsiTheme="minorHAnsi"/>
          <w:noProof/>
        </w:rPr>
        <w:drawing>
          <wp:inline distT="0" distB="0" distL="0" distR="0">
            <wp:extent cx="4514850" cy="2990850"/>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10" cstate="print"/>
                    <a:stretch>
                      <a:fillRect/>
                    </a:stretch>
                  </pic:blipFill>
                  <pic:spPr>
                    <a:xfrm>
                      <a:off x="0" y="0"/>
                      <a:ext cx="4514850" cy="2990850"/>
                    </a:xfrm>
                    <a:prstGeom prst="rect">
                      <a:avLst/>
                    </a:prstGeom>
                  </pic:spPr>
                </pic:pic>
              </a:graphicData>
            </a:graphic>
          </wp:inline>
        </w:drawing>
      </w:r>
    </w:p>
    <w:p w:rsidR="0038384A" w:rsidRPr="001E172F" w:rsidRDefault="002C6F59">
      <w:pPr>
        <w:pStyle w:val="normal0"/>
        <w:spacing w:line="360" w:lineRule="auto"/>
        <w:jc w:val="both"/>
        <w:rPr>
          <w:rFonts w:asciiTheme="minorHAnsi" w:hAnsiTheme="minorHAnsi"/>
          <w:sz w:val="24"/>
        </w:rPr>
      </w:pPr>
      <w:r w:rsidRPr="001E172F">
        <w:rPr>
          <w:rFonts w:asciiTheme="minorHAnsi" w:hAnsiTheme="minorHAnsi"/>
          <w:sz w:val="24"/>
        </w:rPr>
        <w:tab/>
      </w:r>
    </w:p>
    <w:p w:rsidR="007F17C0" w:rsidRPr="001E172F" w:rsidRDefault="002C6F59" w:rsidP="0038384A">
      <w:pPr>
        <w:pStyle w:val="normal0"/>
        <w:spacing w:line="360" w:lineRule="auto"/>
        <w:ind w:firstLine="720"/>
        <w:jc w:val="both"/>
        <w:rPr>
          <w:rFonts w:asciiTheme="minorHAnsi" w:hAnsiTheme="minorHAnsi"/>
        </w:rPr>
      </w:pPr>
      <w:r w:rsidRPr="001E172F">
        <w:rPr>
          <w:rFonts w:asciiTheme="minorHAnsi" w:hAnsiTheme="minorHAnsi"/>
          <w:sz w:val="24"/>
        </w:rPr>
        <w:t>In order to get the fish from the fishbowl to the platform, we poured 10mL of water into a beaker, then put eit</w:t>
      </w:r>
      <w:r w:rsidRPr="001E172F">
        <w:rPr>
          <w:rFonts w:asciiTheme="minorHAnsi" w:hAnsiTheme="minorHAnsi"/>
          <w:sz w:val="24"/>
        </w:rPr>
        <w:t>her one or two fish into the beaker. The beaker was then quickly taken to the tower, and the fish and water were poured onto the platform, ready to be dropped. Once the fish was on the platform, the door to the drag shield was put on, and the whole compart</w:t>
      </w:r>
      <w:r w:rsidRPr="001E172F">
        <w:rPr>
          <w:rFonts w:asciiTheme="minorHAnsi" w:hAnsiTheme="minorHAnsi"/>
          <w:sz w:val="24"/>
        </w:rPr>
        <w:t xml:space="preserve">ment was dropped 31.1 meters, sending the water into low-g for 2.13 seconds. </w:t>
      </w:r>
    </w:p>
    <w:p w:rsidR="007F17C0" w:rsidRPr="001E172F" w:rsidRDefault="002C6F59" w:rsidP="00287B85">
      <w:pPr>
        <w:pStyle w:val="normal0"/>
        <w:spacing w:line="312" w:lineRule="auto"/>
        <w:jc w:val="both"/>
        <w:rPr>
          <w:rFonts w:asciiTheme="minorHAnsi" w:hAnsiTheme="minorHAnsi"/>
        </w:rPr>
      </w:pPr>
      <w:r w:rsidRPr="001E172F">
        <w:rPr>
          <w:rFonts w:asciiTheme="minorHAnsi" w:hAnsiTheme="minorHAnsi"/>
          <w:sz w:val="24"/>
        </w:rPr>
        <w:tab/>
        <w:t>Materials used:</w:t>
      </w:r>
    </w:p>
    <w:p w:rsidR="007F17C0" w:rsidRPr="001E172F" w:rsidRDefault="002C6F59" w:rsidP="00287B85">
      <w:pPr>
        <w:pStyle w:val="normal0"/>
        <w:numPr>
          <w:ilvl w:val="0"/>
          <w:numId w:val="1"/>
        </w:numPr>
        <w:spacing w:line="312" w:lineRule="auto"/>
        <w:ind w:hanging="359"/>
        <w:jc w:val="both"/>
        <w:rPr>
          <w:rFonts w:asciiTheme="minorHAnsi" w:hAnsiTheme="minorHAnsi"/>
        </w:rPr>
      </w:pPr>
      <w:r w:rsidRPr="001E172F">
        <w:rPr>
          <w:rFonts w:asciiTheme="minorHAnsi" w:hAnsiTheme="minorHAnsi"/>
          <w:sz w:val="24"/>
        </w:rPr>
        <w:t>Dryden Drop Tower</w:t>
      </w:r>
    </w:p>
    <w:p w:rsidR="007F17C0" w:rsidRPr="001E172F" w:rsidRDefault="002C6F59" w:rsidP="00287B85">
      <w:pPr>
        <w:pStyle w:val="normal0"/>
        <w:numPr>
          <w:ilvl w:val="0"/>
          <w:numId w:val="1"/>
        </w:numPr>
        <w:spacing w:line="312" w:lineRule="auto"/>
        <w:ind w:hanging="359"/>
        <w:jc w:val="both"/>
        <w:rPr>
          <w:rFonts w:asciiTheme="minorHAnsi" w:hAnsiTheme="minorHAnsi"/>
        </w:rPr>
      </w:pPr>
      <w:r w:rsidRPr="001E172F">
        <w:rPr>
          <w:rFonts w:asciiTheme="minorHAnsi" w:hAnsiTheme="minorHAnsi"/>
          <w:sz w:val="24"/>
        </w:rPr>
        <w:t>Mars Sand</w:t>
      </w:r>
    </w:p>
    <w:p w:rsidR="007F17C0" w:rsidRPr="001E172F" w:rsidRDefault="002C6F59" w:rsidP="00287B85">
      <w:pPr>
        <w:pStyle w:val="normal0"/>
        <w:numPr>
          <w:ilvl w:val="0"/>
          <w:numId w:val="1"/>
        </w:numPr>
        <w:spacing w:line="312" w:lineRule="auto"/>
        <w:ind w:hanging="359"/>
        <w:jc w:val="both"/>
        <w:rPr>
          <w:rFonts w:asciiTheme="minorHAnsi" w:hAnsiTheme="minorHAnsi"/>
        </w:rPr>
      </w:pPr>
      <w:r w:rsidRPr="001E172F">
        <w:rPr>
          <w:rFonts w:asciiTheme="minorHAnsi" w:hAnsiTheme="minorHAnsi"/>
          <w:sz w:val="24"/>
        </w:rPr>
        <w:t>Precision Wipes</w:t>
      </w:r>
    </w:p>
    <w:p w:rsidR="007F17C0" w:rsidRPr="001E172F" w:rsidRDefault="002C6F59" w:rsidP="00287B85">
      <w:pPr>
        <w:pStyle w:val="normal0"/>
        <w:numPr>
          <w:ilvl w:val="0"/>
          <w:numId w:val="1"/>
        </w:numPr>
        <w:spacing w:line="312" w:lineRule="auto"/>
        <w:ind w:hanging="359"/>
        <w:jc w:val="both"/>
        <w:rPr>
          <w:rFonts w:asciiTheme="minorHAnsi" w:hAnsiTheme="minorHAnsi"/>
        </w:rPr>
      </w:pPr>
      <w:r w:rsidRPr="001E172F">
        <w:rPr>
          <w:rFonts w:asciiTheme="minorHAnsi" w:hAnsiTheme="minorHAnsi"/>
          <w:sz w:val="24"/>
        </w:rPr>
        <w:t>Putty</w:t>
      </w:r>
    </w:p>
    <w:p w:rsidR="007F17C0" w:rsidRPr="001E172F" w:rsidRDefault="002C6F59" w:rsidP="00287B85">
      <w:pPr>
        <w:pStyle w:val="normal0"/>
        <w:numPr>
          <w:ilvl w:val="0"/>
          <w:numId w:val="1"/>
        </w:numPr>
        <w:spacing w:line="312" w:lineRule="auto"/>
        <w:ind w:hanging="359"/>
        <w:jc w:val="both"/>
        <w:rPr>
          <w:rFonts w:asciiTheme="minorHAnsi" w:hAnsiTheme="minorHAnsi"/>
        </w:rPr>
      </w:pPr>
      <w:r w:rsidRPr="001E172F">
        <w:rPr>
          <w:rFonts w:asciiTheme="minorHAnsi" w:hAnsiTheme="minorHAnsi"/>
          <w:sz w:val="24"/>
        </w:rPr>
        <w:t>Duct Tape</w:t>
      </w:r>
    </w:p>
    <w:p w:rsidR="007F17C0" w:rsidRPr="001E172F" w:rsidRDefault="002C6F59" w:rsidP="00287B85">
      <w:pPr>
        <w:pStyle w:val="normal0"/>
        <w:numPr>
          <w:ilvl w:val="0"/>
          <w:numId w:val="1"/>
        </w:numPr>
        <w:spacing w:line="312" w:lineRule="auto"/>
        <w:ind w:hanging="359"/>
        <w:jc w:val="both"/>
        <w:rPr>
          <w:rFonts w:asciiTheme="minorHAnsi" w:hAnsiTheme="minorHAnsi"/>
        </w:rPr>
      </w:pPr>
      <w:r w:rsidRPr="001E172F">
        <w:rPr>
          <w:rFonts w:asciiTheme="minorHAnsi" w:hAnsiTheme="minorHAnsi"/>
          <w:sz w:val="24"/>
        </w:rPr>
        <w:t>Video Camera</w:t>
      </w:r>
    </w:p>
    <w:p w:rsidR="007F17C0" w:rsidRPr="001E172F" w:rsidRDefault="002C6F59" w:rsidP="00287B85">
      <w:pPr>
        <w:pStyle w:val="normal0"/>
        <w:numPr>
          <w:ilvl w:val="0"/>
          <w:numId w:val="1"/>
        </w:numPr>
        <w:spacing w:line="312" w:lineRule="auto"/>
        <w:ind w:hanging="359"/>
        <w:jc w:val="both"/>
        <w:rPr>
          <w:rFonts w:asciiTheme="minorHAnsi" w:hAnsiTheme="minorHAnsi"/>
        </w:rPr>
      </w:pPr>
      <w:r w:rsidRPr="001E172F">
        <w:rPr>
          <w:rFonts w:asciiTheme="minorHAnsi" w:hAnsiTheme="minorHAnsi"/>
          <w:sz w:val="24"/>
        </w:rPr>
        <w:t>Video Camera Mount</w:t>
      </w:r>
    </w:p>
    <w:p w:rsidR="007F17C0" w:rsidRPr="001E172F" w:rsidRDefault="002C6F59" w:rsidP="00287B85">
      <w:pPr>
        <w:pStyle w:val="normal0"/>
        <w:numPr>
          <w:ilvl w:val="0"/>
          <w:numId w:val="1"/>
        </w:numPr>
        <w:spacing w:line="312" w:lineRule="auto"/>
        <w:ind w:hanging="359"/>
        <w:jc w:val="both"/>
        <w:rPr>
          <w:rFonts w:asciiTheme="minorHAnsi" w:hAnsiTheme="minorHAnsi"/>
        </w:rPr>
      </w:pPr>
      <w:r w:rsidRPr="001E172F">
        <w:rPr>
          <w:rFonts w:asciiTheme="minorHAnsi" w:hAnsiTheme="minorHAnsi"/>
          <w:sz w:val="24"/>
        </w:rPr>
        <w:t>Water</w:t>
      </w:r>
    </w:p>
    <w:p w:rsidR="007F17C0" w:rsidRPr="001E172F" w:rsidRDefault="002C6F59" w:rsidP="00287B85">
      <w:pPr>
        <w:pStyle w:val="normal0"/>
        <w:numPr>
          <w:ilvl w:val="0"/>
          <w:numId w:val="1"/>
        </w:numPr>
        <w:spacing w:line="312" w:lineRule="auto"/>
        <w:ind w:hanging="359"/>
        <w:jc w:val="both"/>
        <w:rPr>
          <w:rFonts w:asciiTheme="minorHAnsi" w:hAnsiTheme="minorHAnsi"/>
        </w:rPr>
      </w:pPr>
      <w:r w:rsidRPr="001E172F">
        <w:rPr>
          <w:rFonts w:asciiTheme="minorHAnsi" w:hAnsiTheme="minorHAnsi"/>
          <w:sz w:val="24"/>
        </w:rPr>
        <w:t>Box w/Removable Top</w:t>
      </w:r>
    </w:p>
    <w:p w:rsidR="007F17C0" w:rsidRPr="001E172F" w:rsidRDefault="002C6F59" w:rsidP="00287B85">
      <w:pPr>
        <w:pStyle w:val="normal0"/>
        <w:numPr>
          <w:ilvl w:val="0"/>
          <w:numId w:val="1"/>
        </w:numPr>
        <w:spacing w:line="312" w:lineRule="auto"/>
        <w:ind w:hanging="359"/>
        <w:jc w:val="both"/>
        <w:rPr>
          <w:rFonts w:asciiTheme="minorHAnsi" w:hAnsiTheme="minorHAnsi"/>
        </w:rPr>
      </w:pPr>
      <w:r w:rsidRPr="001E172F">
        <w:rPr>
          <w:rFonts w:asciiTheme="minorHAnsi" w:hAnsiTheme="minorHAnsi"/>
          <w:sz w:val="24"/>
        </w:rPr>
        <w:t>Neon Tetra (25)</w:t>
      </w:r>
    </w:p>
    <w:p w:rsidR="007F17C0" w:rsidRPr="001E172F" w:rsidRDefault="002C6F59" w:rsidP="00287B85">
      <w:pPr>
        <w:pStyle w:val="normal0"/>
        <w:numPr>
          <w:ilvl w:val="0"/>
          <w:numId w:val="1"/>
        </w:numPr>
        <w:spacing w:line="312" w:lineRule="auto"/>
        <w:ind w:hanging="359"/>
        <w:jc w:val="both"/>
        <w:rPr>
          <w:rFonts w:asciiTheme="minorHAnsi" w:hAnsiTheme="minorHAnsi"/>
        </w:rPr>
      </w:pPr>
      <w:r w:rsidRPr="001E172F">
        <w:rPr>
          <w:rFonts w:asciiTheme="minorHAnsi" w:hAnsiTheme="minorHAnsi"/>
          <w:sz w:val="24"/>
        </w:rPr>
        <w:t>Small Bowl-like Object</w:t>
      </w:r>
    </w:p>
    <w:p w:rsidR="007F17C0" w:rsidRPr="001E172F" w:rsidRDefault="002C6F59" w:rsidP="00287B85">
      <w:pPr>
        <w:pStyle w:val="normal0"/>
        <w:numPr>
          <w:ilvl w:val="0"/>
          <w:numId w:val="1"/>
        </w:numPr>
        <w:spacing w:line="312" w:lineRule="auto"/>
        <w:ind w:hanging="359"/>
        <w:jc w:val="both"/>
        <w:rPr>
          <w:rFonts w:asciiTheme="minorHAnsi" w:hAnsiTheme="minorHAnsi"/>
        </w:rPr>
      </w:pPr>
      <w:r w:rsidRPr="001E172F">
        <w:rPr>
          <w:rFonts w:asciiTheme="minorHAnsi" w:hAnsiTheme="minorHAnsi"/>
          <w:sz w:val="24"/>
        </w:rPr>
        <w:t>Back</w:t>
      </w:r>
      <w:r w:rsidRPr="001E172F">
        <w:rPr>
          <w:rFonts w:asciiTheme="minorHAnsi" w:hAnsiTheme="minorHAnsi"/>
          <w:sz w:val="24"/>
        </w:rPr>
        <w:t>-light</w:t>
      </w:r>
    </w:p>
    <w:p w:rsidR="007F17C0" w:rsidRPr="001E172F" w:rsidRDefault="002C6F59" w:rsidP="00287B85">
      <w:pPr>
        <w:pStyle w:val="normal0"/>
        <w:numPr>
          <w:ilvl w:val="0"/>
          <w:numId w:val="1"/>
        </w:numPr>
        <w:spacing w:line="312" w:lineRule="auto"/>
        <w:ind w:hanging="359"/>
        <w:jc w:val="both"/>
        <w:rPr>
          <w:rFonts w:asciiTheme="minorHAnsi" w:hAnsiTheme="minorHAnsi"/>
        </w:rPr>
      </w:pPr>
      <w:r w:rsidRPr="001E172F">
        <w:rPr>
          <w:rFonts w:asciiTheme="minorHAnsi" w:hAnsiTheme="minorHAnsi"/>
          <w:sz w:val="24"/>
        </w:rPr>
        <w:t>Large, Clear Box</w:t>
      </w:r>
    </w:p>
    <w:p w:rsidR="007F17C0" w:rsidRPr="001E172F" w:rsidRDefault="002C6F59">
      <w:pPr>
        <w:pStyle w:val="normal0"/>
        <w:rPr>
          <w:rFonts w:asciiTheme="minorHAnsi" w:hAnsiTheme="minorHAnsi"/>
        </w:rPr>
      </w:pPr>
      <w:r w:rsidRPr="001E172F">
        <w:rPr>
          <w:rFonts w:asciiTheme="minorHAnsi" w:hAnsiTheme="minorHAnsi"/>
          <w:b/>
          <w:sz w:val="28"/>
        </w:rPr>
        <w:lastRenderedPageBreak/>
        <w:t>Results</w:t>
      </w:r>
    </w:p>
    <w:p w:rsidR="007F17C0" w:rsidRPr="001E172F" w:rsidRDefault="007F17C0">
      <w:pPr>
        <w:pStyle w:val="normal0"/>
        <w:rPr>
          <w:rFonts w:asciiTheme="minorHAnsi" w:hAnsiTheme="minorHAnsi"/>
        </w:rPr>
      </w:pPr>
    </w:p>
    <w:p w:rsidR="000756D9" w:rsidRPr="001E172F" w:rsidRDefault="000756D9">
      <w:pPr>
        <w:pStyle w:val="normal0"/>
        <w:rPr>
          <w:rFonts w:asciiTheme="minorHAnsi" w:hAnsiTheme="minorHAnsi"/>
        </w:rPr>
      </w:pPr>
      <w:r w:rsidRPr="001E172F">
        <w:rPr>
          <w:rFonts w:asciiTheme="minorHAnsi" w:hAnsiTheme="minorHAnsi"/>
        </w:rPr>
        <w:t>Volume of sphere = (4/3</w:t>
      </w:r>
      <w:proofErr w:type="gramStart"/>
      <w:r w:rsidRPr="001E172F">
        <w:rPr>
          <w:rFonts w:asciiTheme="minorHAnsi" w:hAnsiTheme="minorHAnsi"/>
        </w:rPr>
        <w:t>)πr</w:t>
      </w:r>
      <w:r w:rsidRPr="001E172F">
        <w:rPr>
          <w:rFonts w:asciiTheme="minorHAnsi" w:hAnsiTheme="minorHAnsi"/>
          <w:vertAlign w:val="superscript"/>
        </w:rPr>
        <w:t>3</w:t>
      </w:r>
      <w:proofErr w:type="gramEnd"/>
    </w:p>
    <w:p w:rsidR="000756D9" w:rsidRPr="001E172F" w:rsidRDefault="000756D9">
      <w:pPr>
        <w:pStyle w:val="normal0"/>
        <w:rPr>
          <w:rFonts w:asciiTheme="minorHAnsi" w:hAnsiTheme="minorHAnsi"/>
        </w:rPr>
      </w:pPr>
      <w:r w:rsidRPr="001E172F">
        <w:rPr>
          <w:rFonts w:asciiTheme="minorHAnsi" w:hAnsiTheme="minorHAnsi"/>
        </w:rPr>
        <w:t xml:space="preserve">V = 10 ml </w:t>
      </w:r>
      <w:r w:rsidRPr="001E172F">
        <w:rPr>
          <w:rFonts w:asciiTheme="minorHAnsi" w:hAnsiTheme="minorHAnsi"/>
        </w:rPr>
        <w:tab/>
        <w:t>r = 1.33 cm</w:t>
      </w:r>
    </w:p>
    <w:p w:rsidR="000756D9" w:rsidRPr="001E172F" w:rsidRDefault="000756D9">
      <w:pPr>
        <w:pStyle w:val="normal0"/>
        <w:rPr>
          <w:rFonts w:asciiTheme="minorHAnsi" w:hAnsiTheme="minorHAnsi"/>
        </w:rPr>
      </w:pPr>
    </w:p>
    <w:tbl>
      <w:tblPr>
        <w:tblStyle w:val="TableGrid"/>
        <w:tblW w:w="5000" w:type="pct"/>
        <w:jc w:val="right"/>
        <w:tblLook w:val="04A0"/>
      </w:tblPr>
      <w:tblGrid>
        <w:gridCol w:w="1916"/>
        <w:gridCol w:w="1915"/>
        <w:gridCol w:w="1915"/>
        <w:gridCol w:w="1915"/>
        <w:gridCol w:w="1915"/>
      </w:tblGrid>
      <w:tr w:rsidR="00650E2F" w:rsidRPr="001E172F" w:rsidTr="00650E2F">
        <w:trPr>
          <w:jc w:val="right"/>
        </w:trPr>
        <w:tc>
          <w:tcPr>
            <w:tcW w:w="1000" w:type="pct"/>
          </w:tcPr>
          <w:p w:rsidR="00650E2F" w:rsidRPr="001E172F" w:rsidRDefault="00650E2F" w:rsidP="000756D9">
            <w:pPr>
              <w:pStyle w:val="normal0"/>
              <w:jc w:val="center"/>
              <w:rPr>
                <w:rFonts w:asciiTheme="minorHAnsi" w:hAnsiTheme="minorHAnsi"/>
                <w:sz w:val="20"/>
                <w:highlight w:val="white"/>
              </w:rPr>
            </w:pPr>
            <w:r w:rsidRPr="001E172F">
              <w:rPr>
                <w:rFonts w:asciiTheme="minorHAnsi" w:hAnsiTheme="minorHAnsi"/>
                <w:sz w:val="20"/>
                <w:highlight w:val="white"/>
              </w:rPr>
              <w:t>Diameter of Drop</w:t>
            </w:r>
          </w:p>
          <w:p w:rsidR="00650E2F" w:rsidRPr="001E172F" w:rsidRDefault="00650E2F" w:rsidP="000756D9">
            <w:pPr>
              <w:pStyle w:val="normal0"/>
              <w:jc w:val="center"/>
              <w:rPr>
                <w:rFonts w:asciiTheme="minorHAnsi" w:hAnsiTheme="minorHAnsi"/>
                <w:sz w:val="20"/>
                <w:highlight w:val="white"/>
              </w:rPr>
            </w:pPr>
            <w:r w:rsidRPr="001E172F">
              <w:rPr>
                <w:rFonts w:asciiTheme="minorHAnsi" w:hAnsiTheme="minorHAnsi"/>
                <w:sz w:val="20"/>
                <w:highlight w:val="white"/>
              </w:rPr>
              <w:t>(± .05 cm)</w:t>
            </w:r>
          </w:p>
        </w:tc>
        <w:tc>
          <w:tcPr>
            <w:tcW w:w="1000" w:type="pct"/>
          </w:tcPr>
          <w:p w:rsidR="00650E2F" w:rsidRPr="001E172F" w:rsidRDefault="00650E2F" w:rsidP="00650E2F">
            <w:pPr>
              <w:pStyle w:val="normal0"/>
              <w:jc w:val="center"/>
              <w:rPr>
                <w:rFonts w:asciiTheme="minorHAnsi" w:hAnsiTheme="minorHAnsi"/>
                <w:sz w:val="20"/>
                <w:highlight w:val="white"/>
              </w:rPr>
            </w:pPr>
            <w:r w:rsidRPr="001E172F">
              <w:rPr>
                <w:rFonts w:asciiTheme="minorHAnsi" w:hAnsiTheme="minorHAnsi"/>
                <w:sz w:val="20"/>
                <w:highlight w:val="white"/>
              </w:rPr>
              <w:t>Final Distance</w:t>
            </w:r>
          </w:p>
          <w:p w:rsidR="00650E2F" w:rsidRPr="001E172F" w:rsidRDefault="00650E2F" w:rsidP="00650E2F">
            <w:pPr>
              <w:pStyle w:val="normal0"/>
              <w:jc w:val="center"/>
              <w:rPr>
                <w:rFonts w:asciiTheme="minorHAnsi" w:hAnsiTheme="minorHAnsi"/>
                <w:sz w:val="20"/>
                <w:highlight w:val="white"/>
              </w:rPr>
            </w:pPr>
            <w:r w:rsidRPr="001E172F">
              <w:rPr>
                <w:rFonts w:asciiTheme="minorHAnsi" w:hAnsiTheme="minorHAnsi"/>
                <w:sz w:val="20"/>
                <w:highlight w:val="white"/>
              </w:rPr>
              <w:t>(± .1 cm)</w:t>
            </w:r>
          </w:p>
        </w:tc>
        <w:tc>
          <w:tcPr>
            <w:tcW w:w="1000" w:type="pct"/>
          </w:tcPr>
          <w:p w:rsidR="00650E2F" w:rsidRPr="001E172F" w:rsidRDefault="00650E2F" w:rsidP="00650E2F">
            <w:pPr>
              <w:pStyle w:val="normal0"/>
              <w:jc w:val="center"/>
              <w:rPr>
                <w:rFonts w:asciiTheme="minorHAnsi" w:hAnsiTheme="minorHAnsi"/>
                <w:sz w:val="20"/>
                <w:highlight w:val="white"/>
              </w:rPr>
            </w:pPr>
            <w:r w:rsidRPr="001E172F">
              <w:rPr>
                <w:rFonts w:asciiTheme="minorHAnsi" w:hAnsiTheme="minorHAnsi"/>
                <w:sz w:val="20"/>
                <w:highlight w:val="white"/>
              </w:rPr>
              <w:t>Total Distance</w:t>
            </w:r>
          </w:p>
          <w:p w:rsidR="00650E2F" w:rsidRPr="001E172F" w:rsidRDefault="00650E2F" w:rsidP="00650E2F">
            <w:pPr>
              <w:pStyle w:val="normal0"/>
              <w:jc w:val="center"/>
              <w:rPr>
                <w:rFonts w:asciiTheme="minorHAnsi" w:hAnsiTheme="minorHAnsi"/>
                <w:sz w:val="20"/>
                <w:highlight w:val="white"/>
              </w:rPr>
            </w:pPr>
            <w:r w:rsidRPr="001E172F">
              <w:rPr>
                <w:rFonts w:asciiTheme="minorHAnsi" w:hAnsiTheme="minorHAnsi"/>
                <w:sz w:val="20"/>
                <w:highlight w:val="white"/>
              </w:rPr>
              <w:t>(± .1 cm)</w:t>
            </w:r>
          </w:p>
        </w:tc>
        <w:tc>
          <w:tcPr>
            <w:tcW w:w="1000" w:type="pct"/>
          </w:tcPr>
          <w:p w:rsidR="00650E2F" w:rsidRPr="001E172F" w:rsidRDefault="00650E2F" w:rsidP="00650E2F">
            <w:pPr>
              <w:pStyle w:val="normal0"/>
              <w:jc w:val="center"/>
              <w:rPr>
                <w:rFonts w:asciiTheme="minorHAnsi" w:hAnsiTheme="minorHAnsi"/>
                <w:sz w:val="20"/>
                <w:highlight w:val="white"/>
              </w:rPr>
            </w:pPr>
            <w:r w:rsidRPr="001E172F">
              <w:rPr>
                <w:rFonts w:asciiTheme="minorHAnsi" w:hAnsiTheme="minorHAnsi"/>
                <w:sz w:val="20"/>
                <w:highlight w:val="white"/>
              </w:rPr>
              <w:t>Seconds Traveled</w:t>
            </w:r>
          </w:p>
          <w:p w:rsidR="00650E2F" w:rsidRPr="001E172F" w:rsidRDefault="00650E2F" w:rsidP="00650E2F">
            <w:pPr>
              <w:pStyle w:val="normal0"/>
              <w:jc w:val="center"/>
              <w:rPr>
                <w:rFonts w:asciiTheme="minorHAnsi" w:hAnsiTheme="minorHAnsi"/>
                <w:sz w:val="20"/>
                <w:highlight w:val="white"/>
              </w:rPr>
            </w:pPr>
            <w:r w:rsidRPr="001E172F">
              <w:rPr>
                <w:rFonts w:asciiTheme="minorHAnsi" w:hAnsiTheme="minorHAnsi"/>
                <w:sz w:val="20"/>
                <w:highlight w:val="white"/>
              </w:rPr>
              <w:t>(± .05 s)</w:t>
            </w:r>
          </w:p>
        </w:tc>
        <w:tc>
          <w:tcPr>
            <w:tcW w:w="1000" w:type="pct"/>
          </w:tcPr>
          <w:p w:rsidR="00650E2F" w:rsidRPr="001E172F" w:rsidRDefault="00650E2F" w:rsidP="00650E2F">
            <w:pPr>
              <w:pStyle w:val="normal0"/>
              <w:jc w:val="center"/>
              <w:rPr>
                <w:rFonts w:asciiTheme="minorHAnsi" w:hAnsiTheme="minorHAnsi"/>
                <w:sz w:val="20"/>
                <w:highlight w:val="white"/>
              </w:rPr>
            </w:pPr>
            <w:r w:rsidRPr="001E172F">
              <w:rPr>
                <w:rFonts w:asciiTheme="minorHAnsi" w:hAnsiTheme="minorHAnsi"/>
                <w:sz w:val="20"/>
                <w:highlight w:val="white"/>
              </w:rPr>
              <w:t>Speed of Drop</w:t>
            </w:r>
          </w:p>
          <w:p w:rsidR="00650E2F" w:rsidRPr="001E172F" w:rsidRDefault="00650E2F" w:rsidP="00650E2F">
            <w:pPr>
              <w:pStyle w:val="normal0"/>
              <w:jc w:val="center"/>
              <w:rPr>
                <w:rFonts w:asciiTheme="minorHAnsi" w:hAnsiTheme="minorHAnsi"/>
                <w:sz w:val="20"/>
                <w:highlight w:val="white"/>
              </w:rPr>
            </w:pPr>
            <w:r w:rsidRPr="001E172F">
              <w:rPr>
                <w:rFonts w:asciiTheme="minorHAnsi" w:hAnsiTheme="minorHAnsi"/>
                <w:sz w:val="20"/>
                <w:highlight w:val="white"/>
              </w:rPr>
              <w:t>(</w:t>
            </w:r>
            <w:r w:rsidR="000756D9" w:rsidRPr="001E172F">
              <w:rPr>
                <w:rFonts w:asciiTheme="minorHAnsi" w:hAnsiTheme="minorHAnsi"/>
                <w:sz w:val="20"/>
                <w:highlight w:val="white"/>
              </w:rPr>
              <w:t>± .1 cm/s)</w:t>
            </w:r>
          </w:p>
        </w:tc>
      </w:tr>
      <w:tr w:rsidR="00650E2F" w:rsidRPr="001E172F" w:rsidTr="00650E2F">
        <w:trPr>
          <w:jc w:val="right"/>
        </w:trPr>
        <w:tc>
          <w:tcPr>
            <w:tcW w:w="1000" w:type="pct"/>
          </w:tcPr>
          <w:p w:rsidR="00650E2F" w:rsidRPr="001E172F" w:rsidRDefault="00650E2F" w:rsidP="000756D9">
            <w:pPr>
              <w:pStyle w:val="normal0"/>
              <w:jc w:val="center"/>
              <w:rPr>
                <w:rFonts w:asciiTheme="minorHAnsi" w:hAnsiTheme="minorHAnsi"/>
                <w:sz w:val="20"/>
                <w:highlight w:val="white"/>
              </w:rPr>
            </w:pPr>
            <w:r w:rsidRPr="001E172F">
              <w:rPr>
                <w:rFonts w:asciiTheme="minorHAnsi" w:hAnsiTheme="minorHAnsi"/>
                <w:sz w:val="20"/>
                <w:highlight w:val="white"/>
              </w:rPr>
              <w:t>2.66</w:t>
            </w:r>
          </w:p>
        </w:tc>
        <w:tc>
          <w:tcPr>
            <w:tcW w:w="1000" w:type="pct"/>
          </w:tcPr>
          <w:p w:rsidR="00650E2F" w:rsidRPr="001E172F" w:rsidRDefault="00650E2F" w:rsidP="00650E2F">
            <w:pPr>
              <w:pStyle w:val="normal0"/>
              <w:jc w:val="center"/>
              <w:rPr>
                <w:rFonts w:asciiTheme="minorHAnsi" w:hAnsiTheme="minorHAnsi"/>
                <w:sz w:val="20"/>
                <w:highlight w:val="white"/>
              </w:rPr>
            </w:pPr>
            <w:r w:rsidRPr="001E172F">
              <w:rPr>
                <w:rFonts w:asciiTheme="minorHAnsi" w:hAnsiTheme="minorHAnsi"/>
                <w:sz w:val="20"/>
                <w:highlight w:val="white"/>
              </w:rPr>
              <w:t>6.0</w:t>
            </w:r>
          </w:p>
        </w:tc>
        <w:tc>
          <w:tcPr>
            <w:tcW w:w="1000" w:type="pct"/>
          </w:tcPr>
          <w:p w:rsidR="00650E2F" w:rsidRPr="001E172F" w:rsidRDefault="00650E2F" w:rsidP="00650E2F">
            <w:pPr>
              <w:pStyle w:val="normal0"/>
              <w:jc w:val="center"/>
              <w:rPr>
                <w:rFonts w:asciiTheme="minorHAnsi" w:hAnsiTheme="minorHAnsi"/>
                <w:sz w:val="20"/>
                <w:highlight w:val="white"/>
              </w:rPr>
            </w:pPr>
            <w:r w:rsidRPr="001E172F">
              <w:rPr>
                <w:rFonts w:asciiTheme="minorHAnsi" w:hAnsiTheme="minorHAnsi"/>
                <w:sz w:val="20"/>
                <w:highlight w:val="white"/>
              </w:rPr>
              <w:t>3.34</w:t>
            </w:r>
          </w:p>
        </w:tc>
        <w:tc>
          <w:tcPr>
            <w:tcW w:w="1000" w:type="pct"/>
          </w:tcPr>
          <w:p w:rsidR="00650E2F" w:rsidRPr="001E172F" w:rsidRDefault="00650E2F" w:rsidP="00650E2F">
            <w:pPr>
              <w:pStyle w:val="normal0"/>
              <w:jc w:val="center"/>
              <w:rPr>
                <w:rFonts w:asciiTheme="minorHAnsi" w:hAnsiTheme="minorHAnsi"/>
                <w:sz w:val="20"/>
                <w:highlight w:val="white"/>
              </w:rPr>
            </w:pPr>
            <w:r w:rsidRPr="001E172F">
              <w:rPr>
                <w:rFonts w:asciiTheme="minorHAnsi" w:hAnsiTheme="minorHAnsi"/>
                <w:sz w:val="20"/>
                <w:highlight w:val="white"/>
              </w:rPr>
              <w:t>2.1</w:t>
            </w:r>
          </w:p>
        </w:tc>
        <w:tc>
          <w:tcPr>
            <w:tcW w:w="1000" w:type="pct"/>
          </w:tcPr>
          <w:p w:rsidR="00650E2F" w:rsidRPr="001E172F" w:rsidRDefault="00650E2F" w:rsidP="00650E2F">
            <w:pPr>
              <w:pStyle w:val="normal0"/>
              <w:jc w:val="center"/>
              <w:rPr>
                <w:rFonts w:asciiTheme="minorHAnsi" w:hAnsiTheme="minorHAnsi"/>
                <w:sz w:val="20"/>
                <w:highlight w:val="white"/>
              </w:rPr>
            </w:pPr>
            <w:r w:rsidRPr="001E172F">
              <w:rPr>
                <w:rFonts w:asciiTheme="minorHAnsi" w:hAnsiTheme="minorHAnsi"/>
                <w:sz w:val="20"/>
                <w:highlight w:val="white"/>
              </w:rPr>
              <w:t>1.59</w:t>
            </w:r>
          </w:p>
        </w:tc>
      </w:tr>
    </w:tbl>
    <w:p w:rsidR="00650E2F" w:rsidRPr="001E172F" w:rsidRDefault="00650E2F">
      <w:pPr>
        <w:pStyle w:val="normal0"/>
        <w:rPr>
          <w:rFonts w:asciiTheme="minorHAnsi" w:hAnsiTheme="minorHAnsi"/>
          <w:sz w:val="24"/>
          <w:highlight w:val="white"/>
        </w:rPr>
      </w:pPr>
    </w:p>
    <w:p w:rsidR="000756D9" w:rsidRPr="001E172F" w:rsidRDefault="000756D9" w:rsidP="001E172F">
      <w:pPr>
        <w:pStyle w:val="normal0"/>
        <w:spacing w:line="480" w:lineRule="auto"/>
        <w:rPr>
          <w:rFonts w:asciiTheme="minorHAnsi" w:hAnsiTheme="minorHAnsi"/>
          <w:sz w:val="24"/>
          <w:highlight w:val="white"/>
        </w:rPr>
      </w:pPr>
      <w:r w:rsidRPr="001E172F">
        <w:rPr>
          <w:rFonts w:asciiTheme="minorHAnsi" w:hAnsiTheme="minorHAnsi"/>
          <w:sz w:val="24"/>
          <w:highlight w:val="white"/>
        </w:rPr>
        <w:t xml:space="preserve">Drop </w:t>
      </w:r>
      <w:proofErr w:type="gramStart"/>
      <w:r w:rsidRPr="001E172F">
        <w:rPr>
          <w:rFonts w:asciiTheme="minorHAnsi" w:hAnsiTheme="minorHAnsi"/>
          <w:sz w:val="24"/>
          <w:highlight w:val="white"/>
        </w:rPr>
        <w:t>2</w:t>
      </w:r>
      <w:proofErr w:type="gramEnd"/>
      <w:r w:rsidRPr="001E172F">
        <w:rPr>
          <w:rFonts w:asciiTheme="minorHAnsi" w:hAnsiTheme="minorHAnsi"/>
          <w:sz w:val="24"/>
          <w:highlight w:val="white"/>
        </w:rPr>
        <w:t xml:space="preserve"> Calculations (calculation of the acceleration of the fish that exited the drop):</w:t>
      </w:r>
    </w:p>
    <w:p w:rsidR="000756D9" w:rsidRPr="001E172F" w:rsidRDefault="000756D9" w:rsidP="001E172F">
      <w:pPr>
        <w:pStyle w:val="normal0"/>
        <w:spacing w:line="480" w:lineRule="auto"/>
        <w:rPr>
          <w:rFonts w:asciiTheme="minorHAnsi" w:hAnsiTheme="minorHAnsi"/>
          <w:sz w:val="24"/>
          <w:highlight w:val="white"/>
        </w:rPr>
      </w:pPr>
      <w:r w:rsidRPr="001E172F">
        <w:rPr>
          <w:rFonts w:asciiTheme="minorHAnsi" w:hAnsiTheme="minorHAnsi"/>
          <w:sz w:val="24"/>
          <w:highlight w:val="white"/>
        </w:rPr>
        <w:t xml:space="preserve">Distance Fish Traveled: .022 m in .2 seconds </w:t>
      </w:r>
    </w:p>
    <w:p w:rsidR="000756D9" w:rsidRPr="001E172F" w:rsidRDefault="000756D9" w:rsidP="001E172F">
      <w:pPr>
        <w:pStyle w:val="normal0"/>
        <w:spacing w:line="480" w:lineRule="auto"/>
        <w:rPr>
          <w:rFonts w:asciiTheme="minorHAnsi" w:hAnsiTheme="minorHAnsi"/>
          <w:sz w:val="24"/>
          <w:highlight w:val="white"/>
        </w:rPr>
      </w:pPr>
      <w:r w:rsidRPr="001E172F">
        <w:rPr>
          <w:rFonts w:asciiTheme="minorHAnsi" w:hAnsiTheme="minorHAnsi"/>
          <w:sz w:val="24"/>
          <w:highlight w:val="white"/>
        </w:rPr>
        <w:t>Velocity = Distance / Time           Velocity of the fish = .11 m/s</w:t>
      </w:r>
    </w:p>
    <w:p w:rsidR="000756D9" w:rsidRPr="001E172F" w:rsidRDefault="000756D9" w:rsidP="001E172F">
      <w:pPr>
        <w:pStyle w:val="normal0"/>
        <w:spacing w:line="480" w:lineRule="auto"/>
        <w:rPr>
          <w:rFonts w:asciiTheme="minorHAnsi" w:hAnsiTheme="minorHAnsi"/>
          <w:sz w:val="24"/>
          <w:highlight w:val="white"/>
        </w:rPr>
      </w:pPr>
      <w:r w:rsidRPr="001E172F">
        <w:rPr>
          <w:rFonts w:asciiTheme="minorHAnsi" w:hAnsiTheme="minorHAnsi"/>
          <w:sz w:val="24"/>
          <w:highlight w:val="white"/>
        </w:rPr>
        <w:t xml:space="preserve">Assuming the initial velocity at the beginning of that </w:t>
      </w:r>
      <w:proofErr w:type="gramStart"/>
      <w:r w:rsidRPr="001E172F">
        <w:rPr>
          <w:rFonts w:asciiTheme="minorHAnsi" w:hAnsiTheme="minorHAnsi"/>
          <w:sz w:val="24"/>
          <w:highlight w:val="white"/>
        </w:rPr>
        <w:t>time period</w:t>
      </w:r>
      <w:proofErr w:type="gramEnd"/>
      <w:r w:rsidRPr="001E172F">
        <w:rPr>
          <w:rFonts w:asciiTheme="minorHAnsi" w:hAnsiTheme="minorHAnsi"/>
          <w:sz w:val="24"/>
          <w:highlight w:val="white"/>
        </w:rPr>
        <w:t xml:space="preserve"> was 0 m/s</w:t>
      </w:r>
    </w:p>
    <w:p w:rsidR="000756D9" w:rsidRPr="001E172F" w:rsidRDefault="000756D9" w:rsidP="001E172F">
      <w:pPr>
        <w:pStyle w:val="normal0"/>
        <w:spacing w:line="480" w:lineRule="auto"/>
        <w:rPr>
          <w:rFonts w:asciiTheme="minorHAnsi" w:hAnsiTheme="minorHAnsi"/>
          <w:sz w:val="24"/>
          <w:highlight w:val="white"/>
        </w:rPr>
      </w:pPr>
      <w:r w:rsidRPr="001E172F">
        <w:rPr>
          <w:rFonts w:asciiTheme="minorHAnsi" w:hAnsiTheme="minorHAnsi"/>
          <w:sz w:val="24"/>
          <w:highlight w:val="white"/>
        </w:rPr>
        <w:t>Acceleration = (</w:t>
      </w:r>
      <w:proofErr w:type="spellStart"/>
      <w:proofErr w:type="gramStart"/>
      <w:r w:rsidRPr="001E172F">
        <w:rPr>
          <w:rFonts w:asciiTheme="minorHAnsi" w:hAnsiTheme="minorHAnsi"/>
          <w:sz w:val="24"/>
          <w:highlight w:val="white"/>
        </w:rPr>
        <w:t>V</w:t>
      </w:r>
      <w:r w:rsidRPr="001E172F">
        <w:rPr>
          <w:rFonts w:asciiTheme="minorHAnsi" w:hAnsiTheme="minorHAnsi"/>
          <w:sz w:val="24"/>
          <w:highlight w:val="white"/>
          <w:vertAlign w:val="subscript"/>
        </w:rPr>
        <w:t>f</w:t>
      </w:r>
      <w:proofErr w:type="spellEnd"/>
      <w:proofErr w:type="gramEnd"/>
      <w:r w:rsidRPr="001E172F">
        <w:rPr>
          <w:rFonts w:asciiTheme="minorHAnsi" w:hAnsiTheme="minorHAnsi"/>
          <w:sz w:val="24"/>
          <w:highlight w:val="white"/>
        </w:rPr>
        <w:t xml:space="preserve"> – V</w:t>
      </w:r>
      <w:r w:rsidRPr="001E172F">
        <w:rPr>
          <w:rFonts w:asciiTheme="minorHAnsi" w:hAnsiTheme="minorHAnsi"/>
          <w:sz w:val="24"/>
          <w:highlight w:val="white"/>
          <w:vertAlign w:val="subscript"/>
        </w:rPr>
        <w:t>i</w:t>
      </w:r>
      <w:r w:rsidRPr="001E172F">
        <w:rPr>
          <w:rFonts w:asciiTheme="minorHAnsi" w:hAnsiTheme="minorHAnsi"/>
          <w:sz w:val="24"/>
          <w:highlight w:val="white"/>
        </w:rPr>
        <w:t>) / Time   a = (.11 – 0)/.2</w:t>
      </w:r>
      <w:r w:rsidRPr="001E172F">
        <w:rPr>
          <w:rFonts w:asciiTheme="minorHAnsi" w:hAnsiTheme="minorHAnsi"/>
          <w:sz w:val="24"/>
          <w:highlight w:val="white"/>
        </w:rPr>
        <w:tab/>
      </w:r>
    </w:p>
    <w:p w:rsidR="000756D9" w:rsidRPr="001E172F" w:rsidRDefault="000756D9" w:rsidP="001E172F">
      <w:pPr>
        <w:pStyle w:val="normal0"/>
        <w:spacing w:line="480" w:lineRule="auto"/>
        <w:rPr>
          <w:rFonts w:asciiTheme="minorHAnsi" w:hAnsiTheme="minorHAnsi"/>
          <w:sz w:val="24"/>
          <w:highlight w:val="white"/>
        </w:rPr>
      </w:pPr>
      <w:r w:rsidRPr="001E172F">
        <w:rPr>
          <w:rFonts w:asciiTheme="minorHAnsi" w:hAnsiTheme="minorHAnsi"/>
          <w:sz w:val="24"/>
          <w:highlight w:val="white"/>
        </w:rPr>
        <w:t>A = .55 m/s</w:t>
      </w:r>
      <w:r w:rsidRPr="001E172F">
        <w:rPr>
          <w:rFonts w:asciiTheme="minorHAnsi" w:hAnsiTheme="minorHAnsi"/>
          <w:sz w:val="24"/>
          <w:highlight w:val="white"/>
          <w:vertAlign w:val="superscript"/>
        </w:rPr>
        <w:t>2</w:t>
      </w:r>
      <w:r w:rsidR="00287B85" w:rsidRPr="001E172F">
        <w:rPr>
          <w:rFonts w:asciiTheme="minorHAnsi" w:hAnsiTheme="minorHAnsi"/>
          <w:sz w:val="24"/>
          <w:highlight w:val="white"/>
        </w:rPr>
        <w:t xml:space="preserve"> </w:t>
      </w:r>
      <w:r w:rsidR="00287B85" w:rsidRPr="001E172F">
        <w:rPr>
          <w:rStyle w:val="FootnoteReference"/>
          <w:rFonts w:asciiTheme="minorHAnsi" w:hAnsiTheme="minorHAnsi"/>
          <w:sz w:val="24"/>
          <w:highlight w:val="white"/>
        </w:rPr>
        <w:footnoteReference w:id="1"/>
      </w:r>
    </w:p>
    <w:p w:rsidR="007F17C0" w:rsidRPr="001E172F" w:rsidRDefault="002C6F59" w:rsidP="001E172F">
      <w:pPr>
        <w:pStyle w:val="normal0"/>
        <w:spacing w:line="480" w:lineRule="auto"/>
        <w:rPr>
          <w:rFonts w:asciiTheme="minorHAnsi" w:hAnsiTheme="minorHAnsi"/>
        </w:rPr>
      </w:pPr>
      <w:r w:rsidRPr="001E172F">
        <w:rPr>
          <w:rFonts w:asciiTheme="minorHAnsi" w:hAnsiTheme="minorHAnsi"/>
          <w:sz w:val="24"/>
          <w:highlight w:val="white"/>
        </w:rPr>
        <w:t>(78 Degrees Fahrenheit - 32) x 5/9 = 25.5556 Degrees Celsius</w:t>
      </w:r>
    </w:p>
    <w:p w:rsidR="007F17C0" w:rsidRPr="001E172F" w:rsidRDefault="002C6F59" w:rsidP="001E172F">
      <w:pPr>
        <w:pStyle w:val="normal0"/>
        <w:spacing w:line="480" w:lineRule="auto"/>
        <w:rPr>
          <w:rFonts w:asciiTheme="minorHAnsi" w:hAnsiTheme="minorHAnsi"/>
        </w:rPr>
      </w:pPr>
      <w:r w:rsidRPr="001E172F">
        <w:rPr>
          <w:rFonts w:asciiTheme="minorHAnsi" w:hAnsiTheme="minorHAnsi"/>
          <w:sz w:val="24"/>
          <w:highlight w:val="white"/>
        </w:rPr>
        <w:t>Surface Tension (N/m) = - 0.00017 x Degrees Celsius + 0.0761</w:t>
      </w:r>
    </w:p>
    <w:p w:rsidR="007F17C0" w:rsidRPr="001E172F" w:rsidRDefault="002C6F59" w:rsidP="001E172F">
      <w:pPr>
        <w:pStyle w:val="normal0"/>
        <w:spacing w:line="480" w:lineRule="auto"/>
        <w:rPr>
          <w:rFonts w:asciiTheme="minorHAnsi" w:hAnsiTheme="minorHAnsi"/>
        </w:rPr>
      </w:pPr>
      <w:r w:rsidRPr="001E172F">
        <w:rPr>
          <w:rFonts w:asciiTheme="minorHAnsi" w:hAnsiTheme="minorHAnsi"/>
          <w:sz w:val="24"/>
          <w:highlight w:val="white"/>
        </w:rPr>
        <w:t>-0.00017 x 25.5556 + 0.0761 = 0.0718 N/m</w:t>
      </w:r>
    </w:p>
    <w:p w:rsidR="007F17C0" w:rsidRPr="001E172F" w:rsidRDefault="007F17C0">
      <w:pPr>
        <w:pStyle w:val="normal0"/>
        <w:rPr>
          <w:rFonts w:asciiTheme="minorHAnsi" w:hAnsiTheme="minorHAnsi"/>
        </w:rPr>
      </w:pPr>
    </w:p>
    <w:p w:rsidR="001E172F" w:rsidRPr="001E172F" w:rsidRDefault="002C6F59" w:rsidP="001E172F">
      <w:pPr>
        <w:pStyle w:val="normal0"/>
        <w:spacing w:line="480" w:lineRule="auto"/>
        <w:ind w:firstLine="720"/>
        <w:rPr>
          <w:rFonts w:asciiTheme="minorHAnsi" w:hAnsiTheme="minorHAnsi"/>
        </w:rPr>
      </w:pPr>
      <w:r w:rsidRPr="001E172F">
        <w:rPr>
          <w:rFonts w:asciiTheme="minorHAnsi" w:hAnsiTheme="minorHAnsi"/>
          <w:sz w:val="24"/>
          <w:highlight w:val="white"/>
        </w:rPr>
        <w:t xml:space="preserve">We conducted </w:t>
      </w:r>
      <w:proofErr w:type="gramStart"/>
      <w:r w:rsidRPr="001E172F">
        <w:rPr>
          <w:rFonts w:asciiTheme="minorHAnsi" w:hAnsiTheme="minorHAnsi"/>
          <w:sz w:val="24"/>
          <w:highlight w:val="white"/>
        </w:rPr>
        <w:t xml:space="preserve">a total of </w:t>
      </w:r>
      <w:r w:rsidR="00650E2F" w:rsidRPr="001E172F">
        <w:rPr>
          <w:rFonts w:asciiTheme="minorHAnsi" w:hAnsiTheme="minorHAnsi"/>
          <w:sz w:val="24"/>
          <w:highlight w:val="white"/>
        </w:rPr>
        <w:t>7</w:t>
      </w:r>
      <w:proofErr w:type="gramEnd"/>
      <w:r w:rsidRPr="001E172F">
        <w:rPr>
          <w:rFonts w:asciiTheme="minorHAnsi" w:hAnsiTheme="minorHAnsi"/>
          <w:sz w:val="24"/>
          <w:highlight w:val="white"/>
        </w:rPr>
        <w:t xml:space="preserve"> tests. Of those tests, only </w:t>
      </w:r>
      <w:proofErr w:type="gramStart"/>
      <w:r w:rsidR="00650E2F" w:rsidRPr="001E172F">
        <w:rPr>
          <w:rFonts w:asciiTheme="minorHAnsi" w:hAnsiTheme="minorHAnsi"/>
          <w:sz w:val="24"/>
          <w:highlight w:val="white"/>
        </w:rPr>
        <w:t>6</w:t>
      </w:r>
      <w:proofErr w:type="gramEnd"/>
      <w:r w:rsidRPr="001E172F">
        <w:rPr>
          <w:rFonts w:asciiTheme="minorHAnsi" w:hAnsiTheme="minorHAnsi"/>
          <w:sz w:val="24"/>
          <w:highlight w:val="white"/>
        </w:rPr>
        <w:t xml:space="preserve"> were able to launch from the hydrophobic pad that we had set in on. Three fish succeeded in escaping out of </w:t>
      </w:r>
      <w:proofErr w:type="gramStart"/>
      <w:r w:rsidRPr="001E172F">
        <w:rPr>
          <w:rFonts w:asciiTheme="minorHAnsi" w:hAnsiTheme="minorHAnsi"/>
          <w:sz w:val="24"/>
          <w:highlight w:val="white"/>
        </w:rPr>
        <w:t>a total of 1</w:t>
      </w:r>
      <w:r w:rsidR="00650E2F" w:rsidRPr="001E172F">
        <w:rPr>
          <w:rFonts w:asciiTheme="minorHAnsi" w:hAnsiTheme="minorHAnsi"/>
          <w:sz w:val="24"/>
          <w:highlight w:val="white"/>
        </w:rPr>
        <w:t>0</w:t>
      </w:r>
      <w:proofErr w:type="gramEnd"/>
      <w:r w:rsidRPr="001E172F">
        <w:rPr>
          <w:rFonts w:asciiTheme="minorHAnsi" w:hAnsiTheme="minorHAnsi"/>
          <w:sz w:val="24"/>
          <w:highlight w:val="white"/>
        </w:rPr>
        <w:t xml:space="preserve"> fish. </w:t>
      </w:r>
    </w:p>
    <w:p w:rsidR="007F17C0" w:rsidRPr="001E172F" w:rsidRDefault="002C6F59" w:rsidP="00650E2F">
      <w:pPr>
        <w:pStyle w:val="normal0"/>
        <w:spacing w:line="360" w:lineRule="auto"/>
        <w:rPr>
          <w:rFonts w:asciiTheme="minorHAnsi" w:hAnsiTheme="minorHAnsi"/>
        </w:rPr>
      </w:pPr>
      <w:r w:rsidRPr="001E172F">
        <w:rPr>
          <w:rFonts w:asciiTheme="minorHAnsi" w:hAnsiTheme="minorHAnsi"/>
          <w:b/>
          <w:color w:val="191919"/>
          <w:sz w:val="28"/>
        </w:rPr>
        <w:t>Conclusion</w:t>
      </w:r>
    </w:p>
    <w:p w:rsidR="007F17C0" w:rsidRPr="001E172F" w:rsidRDefault="002C6F59" w:rsidP="001E172F">
      <w:pPr>
        <w:pStyle w:val="normal0"/>
        <w:spacing w:line="360" w:lineRule="auto"/>
        <w:jc w:val="both"/>
        <w:rPr>
          <w:rFonts w:asciiTheme="minorHAnsi" w:hAnsiTheme="minorHAnsi"/>
        </w:rPr>
      </w:pPr>
      <w:r w:rsidRPr="001E172F">
        <w:rPr>
          <w:rFonts w:asciiTheme="minorHAnsi" w:hAnsiTheme="minorHAnsi"/>
          <w:color w:val="191919"/>
          <w:sz w:val="24"/>
        </w:rPr>
        <w:tab/>
        <w:t>We discovered that the majority of our fish were unable to</w:t>
      </w:r>
      <w:r w:rsidRPr="001E172F">
        <w:rPr>
          <w:rFonts w:asciiTheme="minorHAnsi" w:hAnsiTheme="minorHAnsi"/>
          <w:color w:val="191919"/>
          <w:sz w:val="24"/>
        </w:rPr>
        <w:t xml:space="preserve"> escape from the water droplets. </w:t>
      </w:r>
      <w:proofErr w:type="gramStart"/>
      <w:r w:rsidRPr="001E172F">
        <w:rPr>
          <w:rFonts w:asciiTheme="minorHAnsi" w:hAnsiTheme="minorHAnsi"/>
          <w:color w:val="191919"/>
          <w:sz w:val="24"/>
        </w:rPr>
        <w:t>A total of 7</w:t>
      </w:r>
      <w:proofErr w:type="gramEnd"/>
      <w:r w:rsidRPr="001E172F">
        <w:rPr>
          <w:rFonts w:asciiTheme="minorHAnsi" w:hAnsiTheme="minorHAnsi"/>
          <w:color w:val="191919"/>
          <w:sz w:val="24"/>
        </w:rPr>
        <w:t xml:space="preserve"> droplets were successfully launched containing a total of 10 fish. However, </w:t>
      </w:r>
      <w:r w:rsidRPr="001E172F">
        <w:rPr>
          <w:rFonts w:asciiTheme="minorHAnsi" w:hAnsiTheme="minorHAnsi"/>
          <w:color w:val="191919"/>
          <w:sz w:val="24"/>
        </w:rPr>
        <w:lastRenderedPageBreak/>
        <w:t xml:space="preserve">out of those 10 fish, only </w:t>
      </w:r>
      <w:proofErr w:type="gramStart"/>
      <w:r w:rsidRPr="001E172F">
        <w:rPr>
          <w:rFonts w:asciiTheme="minorHAnsi" w:hAnsiTheme="minorHAnsi"/>
          <w:color w:val="191919"/>
          <w:sz w:val="24"/>
        </w:rPr>
        <w:t>3</w:t>
      </w:r>
      <w:proofErr w:type="gramEnd"/>
      <w:r w:rsidRPr="001E172F">
        <w:rPr>
          <w:rFonts w:asciiTheme="minorHAnsi" w:hAnsiTheme="minorHAnsi"/>
          <w:color w:val="191919"/>
          <w:sz w:val="24"/>
        </w:rPr>
        <w:t xml:space="preserve"> were able to escape the droplet. This disproves our </w:t>
      </w:r>
      <w:proofErr w:type="gramStart"/>
      <w:r w:rsidRPr="001E172F">
        <w:rPr>
          <w:rFonts w:asciiTheme="minorHAnsi" w:hAnsiTheme="minorHAnsi"/>
          <w:color w:val="191919"/>
          <w:sz w:val="24"/>
        </w:rPr>
        <w:t>hypothesis which</w:t>
      </w:r>
      <w:proofErr w:type="gramEnd"/>
      <w:r w:rsidRPr="001E172F">
        <w:rPr>
          <w:rFonts w:asciiTheme="minorHAnsi" w:hAnsiTheme="minorHAnsi"/>
          <w:color w:val="191919"/>
          <w:sz w:val="24"/>
        </w:rPr>
        <w:t xml:space="preserve"> stated that we predicted that the fi</w:t>
      </w:r>
      <w:r w:rsidRPr="001E172F">
        <w:rPr>
          <w:rFonts w:asciiTheme="minorHAnsi" w:hAnsiTheme="minorHAnsi"/>
          <w:color w:val="191919"/>
          <w:sz w:val="24"/>
        </w:rPr>
        <w:t xml:space="preserve">sh would panic and escape. The reasons behind the results combine both biology and physics. </w:t>
      </w:r>
      <w:proofErr w:type="gramStart"/>
      <w:r w:rsidRPr="001E172F">
        <w:rPr>
          <w:rFonts w:asciiTheme="minorHAnsi" w:hAnsiTheme="minorHAnsi"/>
          <w:color w:val="191919"/>
          <w:sz w:val="24"/>
        </w:rPr>
        <w:t>First</w:t>
      </w:r>
      <w:proofErr w:type="gramEnd"/>
      <w:r w:rsidRPr="001E172F">
        <w:rPr>
          <w:rFonts w:asciiTheme="minorHAnsi" w:hAnsiTheme="minorHAnsi"/>
          <w:color w:val="191919"/>
          <w:sz w:val="24"/>
        </w:rPr>
        <w:t xml:space="preserve"> we will affect the biological reasons. Judging by the fact that the fish moved, it was obvious that the fish could feel the decrease in gravity despite their </w:t>
      </w:r>
      <w:r w:rsidRPr="001E172F">
        <w:rPr>
          <w:rFonts w:asciiTheme="minorHAnsi" w:hAnsiTheme="minorHAnsi"/>
          <w:color w:val="191919"/>
          <w:sz w:val="24"/>
        </w:rPr>
        <w:t>shared density with the water. However, that change in gravity and the backlight that we used to improve the quality of our videos caused some of the fish to shut down rather than go into a panic. The physics reasons primarily concern surface tension. Acco</w:t>
      </w:r>
      <w:r w:rsidRPr="001E172F">
        <w:rPr>
          <w:rFonts w:asciiTheme="minorHAnsi" w:hAnsiTheme="minorHAnsi"/>
          <w:color w:val="191919"/>
          <w:sz w:val="24"/>
        </w:rPr>
        <w:t xml:space="preserve">rding to our calculations, the surface tension of water at 78 degrees Fahrenheit is </w:t>
      </w:r>
      <w:proofErr w:type="gramStart"/>
      <w:r w:rsidRPr="001E172F">
        <w:rPr>
          <w:rFonts w:asciiTheme="minorHAnsi" w:hAnsiTheme="minorHAnsi"/>
          <w:color w:val="191919"/>
          <w:sz w:val="24"/>
        </w:rPr>
        <w:t>.0718 N/m</w:t>
      </w:r>
      <w:proofErr w:type="gramEnd"/>
      <w:r w:rsidRPr="001E172F">
        <w:rPr>
          <w:rFonts w:asciiTheme="minorHAnsi" w:hAnsiTheme="minorHAnsi"/>
          <w:color w:val="191919"/>
          <w:sz w:val="24"/>
        </w:rPr>
        <w:t xml:space="preserve">. Most of the fish that were still able to move were unable to generate enough force to overcome that surface tension. </w:t>
      </w:r>
    </w:p>
    <w:p w:rsidR="007F17C0" w:rsidRPr="001E172F" w:rsidRDefault="002C6F59" w:rsidP="001E172F">
      <w:pPr>
        <w:pStyle w:val="normal0"/>
        <w:spacing w:line="360" w:lineRule="auto"/>
        <w:jc w:val="both"/>
        <w:rPr>
          <w:rFonts w:asciiTheme="minorHAnsi" w:hAnsiTheme="minorHAnsi"/>
        </w:rPr>
      </w:pPr>
      <w:r w:rsidRPr="001E172F">
        <w:rPr>
          <w:rFonts w:asciiTheme="minorHAnsi" w:hAnsiTheme="minorHAnsi"/>
          <w:color w:val="191919"/>
          <w:sz w:val="24"/>
        </w:rPr>
        <w:tab/>
        <w:t>While we were able to gain use of a high q</w:t>
      </w:r>
      <w:r w:rsidRPr="001E172F">
        <w:rPr>
          <w:rFonts w:asciiTheme="minorHAnsi" w:hAnsiTheme="minorHAnsi"/>
          <w:color w:val="191919"/>
          <w:sz w:val="24"/>
        </w:rPr>
        <w:t xml:space="preserve">uality drop tower, there were many factors that could have led to changes in data. The temperature of the water that was used to calculate the surface tension is inaccurate </w:t>
      </w:r>
      <w:proofErr w:type="gramStart"/>
      <w:r w:rsidRPr="001E172F">
        <w:rPr>
          <w:rFonts w:asciiTheme="minorHAnsi" w:hAnsiTheme="minorHAnsi"/>
          <w:color w:val="191919"/>
          <w:sz w:val="24"/>
        </w:rPr>
        <w:t>as a result</w:t>
      </w:r>
      <w:proofErr w:type="gramEnd"/>
      <w:r w:rsidRPr="001E172F">
        <w:rPr>
          <w:rFonts w:asciiTheme="minorHAnsi" w:hAnsiTheme="minorHAnsi"/>
          <w:color w:val="191919"/>
          <w:sz w:val="24"/>
        </w:rPr>
        <w:t xml:space="preserve"> of the time in between the removal of the fish from the holding tank an</w:t>
      </w:r>
      <w:r w:rsidRPr="001E172F">
        <w:rPr>
          <w:rFonts w:asciiTheme="minorHAnsi" w:hAnsiTheme="minorHAnsi"/>
          <w:color w:val="191919"/>
          <w:sz w:val="24"/>
        </w:rPr>
        <w:t>d the dropping of the package. In order to correct it, it would be necessary to manipulate the heat of the drop package in order to maintain a constant temperature. Another factor is the amount of test samples that we used. In order to determine a common b</w:t>
      </w:r>
      <w:r w:rsidRPr="001E172F">
        <w:rPr>
          <w:rFonts w:asciiTheme="minorHAnsi" w:hAnsiTheme="minorHAnsi"/>
          <w:color w:val="191919"/>
          <w:sz w:val="24"/>
        </w:rPr>
        <w:t xml:space="preserve">ehavior for a species, it is necessary to test more subjects that we were able </w:t>
      </w:r>
      <w:proofErr w:type="gramStart"/>
      <w:r w:rsidRPr="001E172F">
        <w:rPr>
          <w:rFonts w:asciiTheme="minorHAnsi" w:hAnsiTheme="minorHAnsi"/>
          <w:color w:val="191919"/>
          <w:sz w:val="24"/>
        </w:rPr>
        <w:t>to</w:t>
      </w:r>
      <w:proofErr w:type="gramEnd"/>
      <w:r w:rsidRPr="001E172F">
        <w:rPr>
          <w:rFonts w:asciiTheme="minorHAnsi" w:hAnsiTheme="minorHAnsi"/>
          <w:color w:val="191919"/>
          <w:sz w:val="24"/>
        </w:rPr>
        <w:t>. However, we were limited by time. In future experiments, it would be wise to use as many fish as possible in order to obtain a better picture. It would also be beneficial to</w:t>
      </w:r>
      <w:r w:rsidRPr="001E172F">
        <w:rPr>
          <w:rFonts w:asciiTheme="minorHAnsi" w:hAnsiTheme="minorHAnsi"/>
          <w:color w:val="191919"/>
          <w:sz w:val="24"/>
        </w:rPr>
        <w:t xml:space="preserve"> measure the mass of each fish in order to determine how much momentum each fish is able to generate. Then it would be possible to compare the force that an average neon tetra generates with the surface tension of water. There are a variety of other ways t</w:t>
      </w:r>
      <w:r w:rsidRPr="001E172F">
        <w:rPr>
          <w:rFonts w:asciiTheme="minorHAnsi" w:hAnsiTheme="minorHAnsi"/>
          <w:color w:val="191919"/>
          <w:sz w:val="24"/>
        </w:rPr>
        <w:t xml:space="preserve">o manipulate the data such as doing more tests with different amounts of fish and looking for patterns and manipulating the temperature of the water. </w:t>
      </w:r>
    </w:p>
    <w:sectPr w:rsidR="007F17C0" w:rsidRPr="001E172F" w:rsidSect="00287B85">
      <w:footerReference w:type="even" r:id="rId11"/>
      <w:footerReference w:type="default" r:id="rId12"/>
      <w:footnotePr>
        <w:numFmt w:val="chicago"/>
      </w:footnotePr>
      <w:pgSz w:w="12240" w:h="15840"/>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6F59" w:rsidRDefault="002C6F59" w:rsidP="007F17C0">
      <w:pPr>
        <w:spacing w:after="0" w:line="240" w:lineRule="auto"/>
      </w:pPr>
      <w:r>
        <w:separator/>
      </w:r>
    </w:p>
  </w:endnote>
  <w:endnote w:type="continuationSeparator" w:id="0">
    <w:p w:rsidR="002C6F59" w:rsidRDefault="002C6F59" w:rsidP="007F17C0">
      <w:pPr>
        <w:spacing w:after="0" w:line="240" w:lineRule="auto"/>
      </w:pPr>
      <w:r>
        <w:continuationSeparator/>
      </w:r>
    </w:p>
  </w:endnote>
  <w:endnote w:id="1">
    <w:p w:rsidR="00650E2F" w:rsidRDefault="00650E2F" w:rsidP="00650E2F">
      <w:pPr>
        <w:pStyle w:val="normal0"/>
      </w:pPr>
      <w:r>
        <w:rPr>
          <w:rStyle w:val="EndnoteReference"/>
        </w:rPr>
        <w:endnoteRef/>
      </w:r>
      <w:r>
        <w:t xml:space="preserve"> </w:t>
      </w:r>
      <w:proofErr w:type="gramStart"/>
      <w:r>
        <w:rPr>
          <w:rFonts w:ascii="Times New Roman" w:eastAsia="Times New Roman" w:hAnsi="Times New Roman" w:cs="Times New Roman"/>
          <w:i/>
          <w:sz w:val="24"/>
          <w:highlight w:val="white"/>
        </w:rPr>
        <w:t>Surface Tension</w:t>
      </w:r>
      <w:r>
        <w:rPr>
          <w:rFonts w:ascii="Times New Roman" w:eastAsia="Times New Roman" w:hAnsi="Times New Roman" w:cs="Times New Roman"/>
          <w:sz w:val="24"/>
          <w:highlight w:val="white"/>
        </w:rPr>
        <w:t>.</w:t>
      </w:r>
      <w:proofErr w:type="gramEnd"/>
      <w:r>
        <w:rPr>
          <w:rFonts w:ascii="Times New Roman" w:eastAsia="Times New Roman" w:hAnsi="Times New Roman" w:cs="Times New Roman"/>
          <w:sz w:val="24"/>
          <w:highlight w:val="white"/>
        </w:rPr>
        <w:t xml:space="preserve"> </w:t>
      </w:r>
      <w:proofErr w:type="gramStart"/>
      <w:r>
        <w:rPr>
          <w:rFonts w:ascii="Times New Roman" w:eastAsia="Times New Roman" w:hAnsi="Times New Roman" w:cs="Times New Roman"/>
          <w:sz w:val="24"/>
          <w:highlight w:val="white"/>
        </w:rPr>
        <w:t xml:space="preserve">University of Sydney, Australia, </w:t>
      </w:r>
      <w:proofErr w:type="spellStart"/>
      <w:r>
        <w:rPr>
          <w:rFonts w:ascii="Times New Roman" w:eastAsia="Times New Roman" w:hAnsi="Times New Roman" w:cs="Times New Roman"/>
          <w:sz w:val="24"/>
          <w:highlight w:val="white"/>
        </w:rPr>
        <w:t>n.d</w:t>
      </w:r>
      <w:proofErr w:type="spellEnd"/>
      <w:r>
        <w:rPr>
          <w:rFonts w:ascii="Times New Roman" w:eastAsia="Times New Roman" w:hAnsi="Times New Roman" w:cs="Times New Roman"/>
          <w:sz w:val="24"/>
          <w:highlight w:val="white"/>
        </w:rPr>
        <w:t>. Web.</w:t>
      </w:r>
      <w:proofErr w:type="gramEnd"/>
      <w:r>
        <w:rPr>
          <w:rFonts w:ascii="Times New Roman" w:eastAsia="Times New Roman" w:hAnsi="Times New Roman" w:cs="Times New Roman"/>
          <w:sz w:val="24"/>
          <w:highlight w:val="white"/>
        </w:rPr>
        <w:t xml:space="preserve"> 17 Jan. 2013. &lt;http://www.physics.usyd.edu.au/teach_res/jp/fluids/surface.pdf&gt;.</w:t>
      </w:r>
    </w:p>
    <w:p w:rsidR="00650E2F" w:rsidRDefault="00650E2F">
      <w:pPr>
        <w:pStyle w:val="EndnoteText"/>
      </w:pPr>
    </w:p>
  </w:endnote>
  <w:endnote w:id="2">
    <w:p w:rsidR="00650E2F" w:rsidRDefault="00650E2F" w:rsidP="00650E2F">
      <w:pPr>
        <w:pStyle w:val="normal0"/>
      </w:pPr>
      <w:r>
        <w:rPr>
          <w:rStyle w:val="EndnoteReference"/>
        </w:rPr>
        <w:endnoteRef/>
      </w:r>
      <w:r>
        <w:t xml:space="preserve"> </w:t>
      </w:r>
      <w:r>
        <w:rPr>
          <w:rFonts w:ascii="Times New Roman" w:eastAsia="Times New Roman" w:hAnsi="Times New Roman" w:cs="Times New Roman"/>
          <w:sz w:val="24"/>
          <w:highlight w:val="white"/>
        </w:rPr>
        <w:t xml:space="preserve">Haworth, Joe. </w:t>
      </w:r>
      <w:proofErr w:type="gramStart"/>
      <w:r>
        <w:rPr>
          <w:rFonts w:ascii="Times New Roman" w:eastAsia="Times New Roman" w:hAnsi="Times New Roman" w:cs="Times New Roman"/>
          <w:sz w:val="24"/>
          <w:highlight w:val="white"/>
        </w:rPr>
        <w:t>"Neon Tetra Facts by Joe Haworth."</w:t>
      </w:r>
      <w:proofErr w:type="gramEnd"/>
      <w:r>
        <w:rPr>
          <w:rFonts w:ascii="Times New Roman" w:eastAsia="Times New Roman" w:hAnsi="Times New Roman" w:cs="Times New Roman"/>
          <w:sz w:val="24"/>
          <w:highlight w:val="white"/>
        </w:rPr>
        <w:t xml:space="preserve"> </w:t>
      </w:r>
      <w:proofErr w:type="spellStart"/>
      <w:proofErr w:type="gramStart"/>
      <w:r>
        <w:rPr>
          <w:rFonts w:ascii="Times New Roman" w:eastAsia="Times New Roman" w:hAnsi="Times New Roman" w:cs="Times New Roman"/>
          <w:i/>
          <w:sz w:val="24"/>
          <w:highlight w:val="white"/>
        </w:rPr>
        <w:t>ArticleCitycom</w:t>
      </w:r>
      <w:proofErr w:type="spellEnd"/>
      <w:r>
        <w:rPr>
          <w:rFonts w:ascii="Times New Roman" w:eastAsia="Times New Roman" w:hAnsi="Times New Roman" w:cs="Times New Roman"/>
          <w:i/>
          <w:sz w:val="24"/>
          <w:highlight w:val="white"/>
        </w:rPr>
        <w:t xml:space="preserve"> RSS</w:t>
      </w:r>
      <w:r>
        <w:rPr>
          <w:rFonts w:ascii="Times New Roman" w:eastAsia="Times New Roman" w:hAnsi="Times New Roman" w:cs="Times New Roman"/>
          <w:sz w:val="24"/>
          <w:highlight w:val="white"/>
        </w:rPr>
        <w:t>.</w:t>
      </w:r>
      <w:proofErr w:type="gramEnd"/>
      <w:r>
        <w:rPr>
          <w:rFonts w:ascii="Times New Roman" w:eastAsia="Times New Roman" w:hAnsi="Times New Roman" w:cs="Times New Roman"/>
          <w:sz w:val="24"/>
          <w:highlight w:val="white"/>
        </w:rPr>
        <w:t xml:space="preserve"> </w:t>
      </w:r>
      <w:proofErr w:type="spellStart"/>
      <w:proofErr w:type="gramStart"/>
      <w:r>
        <w:rPr>
          <w:rFonts w:ascii="Times New Roman" w:eastAsia="Times New Roman" w:hAnsi="Times New Roman" w:cs="Times New Roman"/>
          <w:sz w:val="24"/>
          <w:highlight w:val="white"/>
        </w:rPr>
        <w:t>N.p</w:t>
      </w:r>
      <w:proofErr w:type="spellEnd"/>
      <w:proofErr w:type="gramEnd"/>
      <w:r>
        <w:rPr>
          <w:rFonts w:ascii="Times New Roman" w:eastAsia="Times New Roman" w:hAnsi="Times New Roman" w:cs="Times New Roman"/>
          <w:sz w:val="24"/>
          <w:highlight w:val="white"/>
        </w:rPr>
        <w:t xml:space="preserve">., </w:t>
      </w:r>
      <w:proofErr w:type="spellStart"/>
      <w:r>
        <w:rPr>
          <w:rFonts w:ascii="Times New Roman" w:eastAsia="Times New Roman" w:hAnsi="Times New Roman" w:cs="Times New Roman"/>
          <w:sz w:val="24"/>
          <w:highlight w:val="white"/>
        </w:rPr>
        <w:t>n.d</w:t>
      </w:r>
      <w:proofErr w:type="spellEnd"/>
      <w:r>
        <w:rPr>
          <w:rFonts w:ascii="Times New Roman" w:eastAsia="Times New Roman" w:hAnsi="Times New Roman" w:cs="Times New Roman"/>
          <w:sz w:val="24"/>
          <w:highlight w:val="white"/>
        </w:rPr>
        <w:t>. Web. 13 Jan. 2013. &lt;</w:t>
      </w:r>
      <w:hyperlink r:id="rId1">
        <w:r>
          <w:rPr>
            <w:rFonts w:ascii="Times New Roman" w:eastAsia="Times New Roman" w:hAnsi="Times New Roman" w:cs="Times New Roman"/>
            <w:color w:val="1155CC"/>
            <w:sz w:val="24"/>
            <w:highlight w:val="white"/>
            <w:u w:val="single"/>
          </w:rPr>
          <w:t>http://www.articlecity.com/articles/pets_and_animals/article_2242.shtml</w:t>
        </w:r>
      </w:hyperlink>
      <w:r>
        <w:rPr>
          <w:rFonts w:ascii="Times New Roman" w:eastAsia="Times New Roman" w:hAnsi="Times New Roman" w:cs="Times New Roman"/>
          <w:sz w:val="24"/>
          <w:highlight w:val="white"/>
        </w:rPr>
        <w:t>&gt;.</w:t>
      </w:r>
    </w:p>
    <w:p w:rsidR="00650E2F" w:rsidRDefault="00650E2F">
      <w:pPr>
        <w:pStyle w:val="EndnoteText"/>
      </w:pP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93"/>
      <w:gridCol w:w="8583"/>
    </w:tblGrid>
    <w:tr w:rsidR="00287B85">
      <w:tc>
        <w:tcPr>
          <w:tcW w:w="918" w:type="dxa"/>
        </w:tcPr>
        <w:p w:rsidR="00287B85" w:rsidRDefault="00287B85">
          <w:pPr>
            <w:pStyle w:val="Footer"/>
            <w:jc w:val="right"/>
            <w:rPr>
              <w:b/>
              <w:color w:val="4F81BD" w:themeColor="accent1"/>
              <w:sz w:val="32"/>
              <w:szCs w:val="32"/>
            </w:rPr>
          </w:pPr>
          <w:fldSimple w:instr=" PAGE   \* MERGEFORMAT ">
            <w:r w:rsidRPr="00287B85">
              <w:rPr>
                <w:b/>
                <w:noProof/>
                <w:color w:val="4F81BD" w:themeColor="accent1"/>
                <w:sz w:val="32"/>
                <w:szCs w:val="32"/>
              </w:rPr>
              <w:t>4</w:t>
            </w:r>
          </w:fldSimple>
        </w:p>
      </w:tc>
      <w:tc>
        <w:tcPr>
          <w:tcW w:w="7938" w:type="dxa"/>
        </w:tcPr>
        <w:p w:rsidR="00287B85" w:rsidRDefault="00287B85">
          <w:pPr>
            <w:pStyle w:val="Footer"/>
          </w:pPr>
        </w:p>
      </w:tc>
    </w:tr>
  </w:tbl>
  <w:p w:rsidR="00287B85" w:rsidRDefault="00287B8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7C0" w:rsidRDefault="007F17C0">
    <w:pPr>
      <w:pStyle w:val="normal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6F59" w:rsidRDefault="002C6F59" w:rsidP="007F17C0">
      <w:pPr>
        <w:spacing w:after="0" w:line="240" w:lineRule="auto"/>
      </w:pPr>
      <w:r>
        <w:separator/>
      </w:r>
    </w:p>
  </w:footnote>
  <w:footnote w:type="continuationSeparator" w:id="0">
    <w:p w:rsidR="002C6F59" w:rsidRDefault="002C6F59" w:rsidP="007F17C0">
      <w:pPr>
        <w:spacing w:after="0" w:line="240" w:lineRule="auto"/>
      </w:pPr>
      <w:r>
        <w:continuationSeparator/>
      </w:r>
    </w:p>
  </w:footnote>
  <w:footnote w:id="1">
    <w:p w:rsidR="00287B85" w:rsidRDefault="00287B85" w:rsidP="00287B85">
      <w:pPr>
        <w:pStyle w:val="FootnoteText"/>
        <w:jc w:val="both"/>
      </w:pPr>
      <w:r>
        <w:rPr>
          <w:rStyle w:val="FootnoteReference"/>
        </w:rPr>
        <w:footnoteRef/>
      </w:r>
      <w:r>
        <w:t>There is a great amount of uncertainty in the calculation of the acceleration, as in order to get the distance traveled, the distance was measured on a computer screen. The calculation of the radius was double-checked by the measuring of the computer screen, and the radius that was measured on the screen was quite close to the calculated radius.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74A88"/>
    <w:multiLevelType w:val="multilevel"/>
    <w:tmpl w:val="27A2C60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4"/>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4"/>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4"/>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4"/>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4"/>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4"/>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4"/>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4"/>
        <w:u w:val="none"/>
        <w:vertAlign w:val="baseli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hdrShapeDefaults>
    <o:shapedefaults v:ext="edit" spidmax="3074">
      <o:colormenu v:ext="edit" strokecolor="none"/>
    </o:shapedefaults>
  </w:hdrShapeDefaults>
  <w:footnotePr>
    <w:numFmt w:val="chicago"/>
    <w:footnote w:id="-1"/>
    <w:footnote w:id="0"/>
  </w:footnotePr>
  <w:endnotePr>
    <w:endnote w:id="-1"/>
    <w:endnote w:id="0"/>
  </w:endnotePr>
  <w:compat>
    <w:useFELayout/>
  </w:compat>
  <w:rsids>
    <w:rsidRoot w:val="007F17C0"/>
    <w:rsid w:val="000756D9"/>
    <w:rsid w:val="001E172F"/>
    <w:rsid w:val="00287B85"/>
    <w:rsid w:val="002C6F59"/>
    <w:rsid w:val="0038384A"/>
    <w:rsid w:val="00650E2F"/>
    <w:rsid w:val="007F17C0"/>
    <w:rsid w:val="00CC0D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rules v:ext="edit">
        <o:r id="V:Rule1" type="connector" idref="#_x0000_s1042"/>
        <o:r id="V:Rule2" type="connector" idref="#_x0000_s1053"/>
        <o:r id="V:Rule3" type="connector" idref="#_x0000_s10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7F17C0"/>
    <w:pPr>
      <w:spacing w:before="480" w:after="120"/>
      <w:outlineLvl w:val="0"/>
    </w:pPr>
    <w:rPr>
      <w:b/>
      <w:sz w:val="36"/>
    </w:rPr>
  </w:style>
  <w:style w:type="paragraph" w:styleId="Heading2">
    <w:name w:val="heading 2"/>
    <w:basedOn w:val="normal0"/>
    <w:next w:val="normal0"/>
    <w:rsid w:val="007F17C0"/>
    <w:pPr>
      <w:spacing w:before="360" w:after="80"/>
      <w:outlineLvl w:val="1"/>
    </w:pPr>
    <w:rPr>
      <w:b/>
      <w:sz w:val="28"/>
    </w:rPr>
  </w:style>
  <w:style w:type="paragraph" w:styleId="Heading3">
    <w:name w:val="heading 3"/>
    <w:basedOn w:val="normal0"/>
    <w:next w:val="normal0"/>
    <w:rsid w:val="007F17C0"/>
    <w:pPr>
      <w:spacing w:before="280" w:after="80"/>
      <w:outlineLvl w:val="2"/>
    </w:pPr>
    <w:rPr>
      <w:b/>
      <w:color w:val="666666"/>
      <w:sz w:val="24"/>
    </w:rPr>
  </w:style>
  <w:style w:type="paragraph" w:styleId="Heading4">
    <w:name w:val="heading 4"/>
    <w:basedOn w:val="normal0"/>
    <w:next w:val="normal0"/>
    <w:rsid w:val="007F17C0"/>
    <w:pPr>
      <w:spacing w:before="240" w:after="40"/>
      <w:outlineLvl w:val="3"/>
    </w:pPr>
    <w:rPr>
      <w:i/>
      <w:color w:val="666666"/>
    </w:rPr>
  </w:style>
  <w:style w:type="paragraph" w:styleId="Heading5">
    <w:name w:val="heading 5"/>
    <w:basedOn w:val="normal0"/>
    <w:next w:val="normal0"/>
    <w:rsid w:val="007F17C0"/>
    <w:pPr>
      <w:spacing w:before="220" w:after="40"/>
      <w:outlineLvl w:val="4"/>
    </w:pPr>
    <w:rPr>
      <w:b/>
      <w:color w:val="666666"/>
      <w:sz w:val="20"/>
    </w:rPr>
  </w:style>
  <w:style w:type="paragraph" w:styleId="Heading6">
    <w:name w:val="heading 6"/>
    <w:basedOn w:val="normal0"/>
    <w:next w:val="normal0"/>
    <w:rsid w:val="007F17C0"/>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F17C0"/>
    <w:pPr>
      <w:spacing w:after="0"/>
    </w:pPr>
    <w:rPr>
      <w:rFonts w:ascii="Arial" w:eastAsia="Arial" w:hAnsi="Arial" w:cs="Arial"/>
      <w:color w:val="000000"/>
    </w:rPr>
  </w:style>
  <w:style w:type="paragraph" w:styleId="Title">
    <w:name w:val="Title"/>
    <w:basedOn w:val="normal0"/>
    <w:next w:val="normal0"/>
    <w:rsid w:val="007F17C0"/>
    <w:pPr>
      <w:spacing w:before="480" w:after="120"/>
    </w:pPr>
    <w:rPr>
      <w:b/>
      <w:sz w:val="72"/>
    </w:rPr>
  </w:style>
  <w:style w:type="paragraph" w:styleId="Subtitle">
    <w:name w:val="Subtitle"/>
    <w:basedOn w:val="normal0"/>
    <w:next w:val="normal0"/>
    <w:rsid w:val="007F17C0"/>
    <w:pPr>
      <w:spacing w:before="360" w:after="80"/>
    </w:pPr>
    <w:rPr>
      <w:rFonts w:ascii="Georgia" w:eastAsia="Georgia" w:hAnsi="Georgia" w:cs="Georgia"/>
      <w:i/>
      <w:color w:val="666666"/>
      <w:sz w:val="48"/>
    </w:rPr>
  </w:style>
  <w:style w:type="paragraph" w:styleId="CommentText">
    <w:name w:val="annotation text"/>
    <w:basedOn w:val="Normal"/>
    <w:link w:val="CommentTextChar"/>
    <w:uiPriority w:val="99"/>
    <w:semiHidden/>
    <w:unhideWhenUsed/>
    <w:rsid w:val="007F17C0"/>
    <w:pPr>
      <w:spacing w:line="240" w:lineRule="auto"/>
    </w:pPr>
    <w:rPr>
      <w:sz w:val="20"/>
      <w:szCs w:val="20"/>
    </w:rPr>
  </w:style>
  <w:style w:type="character" w:customStyle="1" w:styleId="CommentTextChar">
    <w:name w:val="Comment Text Char"/>
    <w:basedOn w:val="DefaultParagraphFont"/>
    <w:link w:val="CommentText"/>
    <w:uiPriority w:val="99"/>
    <w:semiHidden/>
    <w:rsid w:val="007F17C0"/>
    <w:rPr>
      <w:sz w:val="20"/>
      <w:szCs w:val="20"/>
    </w:rPr>
  </w:style>
  <w:style w:type="character" w:styleId="CommentReference">
    <w:name w:val="annotation reference"/>
    <w:basedOn w:val="DefaultParagraphFont"/>
    <w:uiPriority w:val="99"/>
    <w:semiHidden/>
    <w:unhideWhenUsed/>
    <w:rsid w:val="007F17C0"/>
    <w:rPr>
      <w:sz w:val="16"/>
      <w:szCs w:val="16"/>
    </w:rPr>
  </w:style>
  <w:style w:type="paragraph" w:styleId="BalloonText">
    <w:name w:val="Balloon Text"/>
    <w:basedOn w:val="Normal"/>
    <w:link w:val="BalloonTextChar"/>
    <w:uiPriority w:val="99"/>
    <w:semiHidden/>
    <w:unhideWhenUsed/>
    <w:rsid w:val="00CC0D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0D49"/>
    <w:rPr>
      <w:rFonts w:ascii="Tahoma" w:hAnsi="Tahoma" w:cs="Tahoma"/>
      <w:sz w:val="16"/>
      <w:szCs w:val="16"/>
    </w:rPr>
  </w:style>
  <w:style w:type="paragraph" w:styleId="NoSpacing">
    <w:name w:val="No Spacing"/>
    <w:link w:val="NoSpacingChar"/>
    <w:uiPriority w:val="1"/>
    <w:qFormat/>
    <w:rsid w:val="00CC0D49"/>
    <w:pPr>
      <w:spacing w:after="0" w:line="240" w:lineRule="auto"/>
    </w:pPr>
  </w:style>
  <w:style w:type="character" w:customStyle="1" w:styleId="NoSpacingChar">
    <w:name w:val="No Spacing Char"/>
    <w:basedOn w:val="DefaultParagraphFont"/>
    <w:link w:val="NoSpacing"/>
    <w:uiPriority w:val="1"/>
    <w:rsid w:val="00CC0D49"/>
  </w:style>
  <w:style w:type="paragraph" w:styleId="TOCHeading">
    <w:name w:val="TOC Heading"/>
    <w:basedOn w:val="Heading1"/>
    <w:next w:val="Normal"/>
    <w:uiPriority w:val="39"/>
    <w:semiHidden/>
    <w:unhideWhenUsed/>
    <w:qFormat/>
    <w:rsid w:val="00CC0D49"/>
    <w:pPr>
      <w:keepNext/>
      <w:keepLines/>
      <w:spacing w:after="0"/>
      <w:outlineLvl w:val="9"/>
    </w:pPr>
    <w:rPr>
      <w:rFonts w:asciiTheme="majorHAnsi" w:eastAsiaTheme="majorEastAsia" w:hAnsiTheme="majorHAnsi" w:cstheme="majorBidi"/>
      <w:bCs/>
      <w:color w:val="365F91" w:themeColor="accent1" w:themeShade="BF"/>
      <w:sz w:val="28"/>
      <w:szCs w:val="28"/>
    </w:rPr>
  </w:style>
  <w:style w:type="paragraph" w:styleId="TOC2">
    <w:name w:val="toc 2"/>
    <w:basedOn w:val="Normal"/>
    <w:next w:val="Normal"/>
    <w:autoRedefine/>
    <w:uiPriority w:val="39"/>
    <w:semiHidden/>
    <w:unhideWhenUsed/>
    <w:qFormat/>
    <w:rsid w:val="00CC0D49"/>
    <w:pPr>
      <w:spacing w:after="100"/>
      <w:ind w:left="220"/>
    </w:pPr>
  </w:style>
  <w:style w:type="paragraph" w:styleId="TOC1">
    <w:name w:val="toc 1"/>
    <w:basedOn w:val="Normal"/>
    <w:next w:val="Normal"/>
    <w:autoRedefine/>
    <w:uiPriority w:val="39"/>
    <w:semiHidden/>
    <w:unhideWhenUsed/>
    <w:qFormat/>
    <w:rsid w:val="00CC0D49"/>
    <w:pPr>
      <w:spacing w:after="100"/>
    </w:pPr>
  </w:style>
  <w:style w:type="paragraph" w:styleId="TOC3">
    <w:name w:val="toc 3"/>
    <w:basedOn w:val="Normal"/>
    <w:next w:val="Normal"/>
    <w:autoRedefine/>
    <w:uiPriority w:val="39"/>
    <w:semiHidden/>
    <w:unhideWhenUsed/>
    <w:qFormat/>
    <w:rsid w:val="00CC0D49"/>
    <w:pPr>
      <w:spacing w:after="100"/>
      <w:ind w:left="440"/>
    </w:pPr>
  </w:style>
  <w:style w:type="paragraph" w:styleId="Header">
    <w:name w:val="header"/>
    <w:basedOn w:val="Normal"/>
    <w:link w:val="HeaderChar"/>
    <w:uiPriority w:val="99"/>
    <w:semiHidden/>
    <w:unhideWhenUsed/>
    <w:rsid w:val="00650E2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50E2F"/>
  </w:style>
  <w:style w:type="paragraph" w:styleId="Footer">
    <w:name w:val="footer"/>
    <w:basedOn w:val="Normal"/>
    <w:link w:val="FooterChar"/>
    <w:uiPriority w:val="99"/>
    <w:unhideWhenUsed/>
    <w:rsid w:val="00650E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0E2F"/>
  </w:style>
  <w:style w:type="paragraph" w:styleId="EndnoteText">
    <w:name w:val="endnote text"/>
    <w:basedOn w:val="Normal"/>
    <w:link w:val="EndnoteTextChar"/>
    <w:uiPriority w:val="99"/>
    <w:semiHidden/>
    <w:unhideWhenUsed/>
    <w:rsid w:val="00650E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0E2F"/>
    <w:rPr>
      <w:sz w:val="20"/>
      <w:szCs w:val="20"/>
    </w:rPr>
  </w:style>
  <w:style w:type="character" w:styleId="EndnoteReference">
    <w:name w:val="endnote reference"/>
    <w:basedOn w:val="DefaultParagraphFont"/>
    <w:uiPriority w:val="99"/>
    <w:semiHidden/>
    <w:unhideWhenUsed/>
    <w:rsid w:val="00650E2F"/>
    <w:rPr>
      <w:vertAlign w:val="superscript"/>
    </w:rPr>
  </w:style>
  <w:style w:type="table" w:styleId="TableGrid">
    <w:name w:val="Table Grid"/>
    <w:basedOn w:val="TableNormal"/>
    <w:uiPriority w:val="59"/>
    <w:rsid w:val="00650E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287B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87B85"/>
    <w:rPr>
      <w:sz w:val="20"/>
      <w:szCs w:val="20"/>
    </w:rPr>
  </w:style>
  <w:style w:type="character" w:styleId="FootnoteReference">
    <w:name w:val="footnote reference"/>
    <w:basedOn w:val="DefaultParagraphFont"/>
    <w:uiPriority w:val="99"/>
    <w:semiHidden/>
    <w:unhideWhenUsed/>
    <w:rsid w:val="00287B85"/>
    <w:rPr>
      <w:vertAlign w:val="superscript"/>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endnotes.xml.rels><?xml version="1.0" encoding="UTF-8" standalone="yes"?>
<Relationships xmlns="http://schemas.openxmlformats.org/package/2006/relationships"><Relationship Id="rId1" Type="http://schemas.openxmlformats.org/officeDocument/2006/relationships/hyperlink" Target="http://www.articlecity.com/articles/pets_and_animals/article_2242.s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B7B1F1E6DA34687B4265175EEF04416"/>
        <w:category>
          <w:name w:val="General"/>
          <w:gallery w:val="placeholder"/>
        </w:category>
        <w:types>
          <w:type w:val="bbPlcHdr"/>
        </w:types>
        <w:behaviors>
          <w:behavior w:val="content"/>
        </w:behaviors>
        <w:guid w:val="{1BD6B44B-0DCD-466F-9F76-BE783E16963A}"/>
      </w:docPartPr>
      <w:docPartBody>
        <w:p w:rsidR="00000000" w:rsidRDefault="00642AEF" w:rsidP="00642AEF">
          <w:pPr>
            <w:pStyle w:val="6B7B1F1E6DA34687B4265175EEF04416"/>
          </w:pPr>
          <w:r>
            <w:rPr>
              <w:rFonts w:asciiTheme="majorHAnsi" w:eastAsiaTheme="majorEastAsia" w:hAnsiTheme="majorHAnsi" w:cstheme="majorBidi"/>
              <w:b/>
              <w:bCs/>
              <w:color w:val="365F91" w:themeColor="accent1" w:themeShade="BF"/>
              <w:sz w:val="48"/>
              <w:szCs w:val="48"/>
            </w:rPr>
            <w:t>[Type the document title]</w:t>
          </w:r>
        </w:p>
      </w:docPartBody>
    </w:docPart>
    <w:docPart>
      <w:docPartPr>
        <w:name w:val="123243169DEF47EA85F1F0D1E6E1E13F"/>
        <w:category>
          <w:name w:val="General"/>
          <w:gallery w:val="placeholder"/>
        </w:category>
        <w:types>
          <w:type w:val="bbPlcHdr"/>
        </w:types>
        <w:behaviors>
          <w:behavior w:val="content"/>
        </w:behaviors>
        <w:guid w:val="{F3957D47-E999-486F-B39F-8F5E95F2B054}"/>
      </w:docPartPr>
      <w:docPartBody>
        <w:p w:rsidR="00000000" w:rsidRDefault="00642AEF" w:rsidP="00642AEF">
          <w:pPr>
            <w:pStyle w:val="123243169DEF47EA85F1F0D1E6E1E13F"/>
          </w:pPr>
          <w:r>
            <w:rPr>
              <w:color w:val="484329" w:themeColor="background2" w:themeShade="3F"/>
              <w:sz w:val="28"/>
              <w:szCs w:val="28"/>
            </w:rPr>
            <w:t>[Type the document subtitle]</w:t>
          </w:r>
        </w:p>
      </w:docPartBody>
    </w:docPart>
    <w:docPart>
      <w:docPartPr>
        <w:name w:val="944FC60C57A94E01AE5D78B767513283"/>
        <w:category>
          <w:name w:val="General"/>
          <w:gallery w:val="placeholder"/>
        </w:category>
        <w:types>
          <w:type w:val="bbPlcHdr"/>
        </w:types>
        <w:behaviors>
          <w:behavior w:val="content"/>
        </w:behaviors>
        <w:guid w:val="{285F7048-933B-41CD-81A4-FBCBED0AB310}"/>
      </w:docPartPr>
      <w:docPartBody>
        <w:p w:rsidR="00000000" w:rsidRDefault="00642AEF" w:rsidP="00642AEF">
          <w:pPr>
            <w:pStyle w:val="944FC60C57A94E01AE5D78B767513283"/>
          </w:pPr>
          <w:r>
            <w:t>[Type the abstract of the document here. The abstract is typically a short summary of the contents of the document. Type the abstract of the document here. The abstract is typically a short summary of the contents of the document.]</w:t>
          </w:r>
        </w:p>
      </w:docPartBody>
    </w:docPart>
    <w:docPart>
      <w:docPartPr>
        <w:name w:val="5AB5801AE84545C3AF7336D4145589A3"/>
        <w:category>
          <w:name w:val="General"/>
          <w:gallery w:val="placeholder"/>
        </w:category>
        <w:types>
          <w:type w:val="bbPlcHdr"/>
        </w:types>
        <w:behaviors>
          <w:behavior w:val="content"/>
        </w:behaviors>
        <w:guid w:val="{A3C95C8D-22DE-49B8-9454-1909DA50FDEC}"/>
      </w:docPartPr>
      <w:docPartBody>
        <w:p w:rsidR="00000000" w:rsidRDefault="00642AEF" w:rsidP="00642AEF">
          <w:pPr>
            <w:pStyle w:val="5AB5801AE84545C3AF7336D4145589A3"/>
          </w:pPr>
          <w:r>
            <w:rPr>
              <w:b/>
              <w:bCs/>
            </w:rPr>
            <w:t>[Type the author name]</w:t>
          </w:r>
        </w:p>
      </w:docPartBody>
    </w:docPart>
    <w:docPart>
      <w:docPartPr>
        <w:name w:val="F6B1A76E0BC34CC2BEC27B5ACD8B66D8"/>
        <w:category>
          <w:name w:val="General"/>
          <w:gallery w:val="placeholder"/>
        </w:category>
        <w:types>
          <w:type w:val="bbPlcHdr"/>
        </w:types>
        <w:behaviors>
          <w:behavior w:val="content"/>
        </w:behaviors>
        <w:guid w:val="{4B674A21-783D-4CD7-8267-DF4A183155B1}"/>
      </w:docPartPr>
      <w:docPartBody>
        <w:p w:rsidR="00000000" w:rsidRDefault="00642AEF" w:rsidP="00642AEF">
          <w:pPr>
            <w:pStyle w:val="F6B1A76E0BC34CC2BEC27B5ACD8B66D8"/>
          </w:pPr>
          <w:r>
            <w:rPr>
              <w:b/>
              <w:bCs/>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642AEF"/>
    <w:rsid w:val="00642AEF"/>
    <w:rsid w:val="009C1D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9FE4FDAECD459A8F299F02518803E9">
    <w:name w:val="109FE4FDAECD459A8F299F02518803E9"/>
    <w:rsid w:val="00642AEF"/>
  </w:style>
  <w:style w:type="paragraph" w:customStyle="1" w:styleId="6F3A06653AAA4684B1F1C8A3159277BC">
    <w:name w:val="6F3A06653AAA4684B1F1C8A3159277BC"/>
    <w:rsid w:val="00642AEF"/>
  </w:style>
  <w:style w:type="paragraph" w:customStyle="1" w:styleId="9A70F18C2814499D8319E11EDC5AC1CE">
    <w:name w:val="9A70F18C2814499D8319E11EDC5AC1CE"/>
    <w:rsid w:val="00642AEF"/>
  </w:style>
  <w:style w:type="paragraph" w:customStyle="1" w:styleId="409564B33D6645458307C9F591EAC398">
    <w:name w:val="409564B33D6645458307C9F591EAC398"/>
    <w:rsid w:val="00642AEF"/>
  </w:style>
  <w:style w:type="paragraph" w:customStyle="1" w:styleId="45BB594E882749E49EB14197C19BD923">
    <w:name w:val="45BB594E882749E49EB14197C19BD923"/>
    <w:rsid w:val="00642AEF"/>
  </w:style>
  <w:style w:type="paragraph" w:customStyle="1" w:styleId="6B7B1F1E6DA34687B4265175EEF04416">
    <w:name w:val="6B7B1F1E6DA34687B4265175EEF04416"/>
    <w:rsid w:val="00642AEF"/>
  </w:style>
  <w:style w:type="paragraph" w:customStyle="1" w:styleId="123243169DEF47EA85F1F0D1E6E1E13F">
    <w:name w:val="123243169DEF47EA85F1F0D1E6E1E13F"/>
    <w:rsid w:val="00642AEF"/>
  </w:style>
  <w:style w:type="paragraph" w:customStyle="1" w:styleId="944FC60C57A94E01AE5D78B767513283">
    <w:name w:val="944FC60C57A94E01AE5D78B767513283"/>
    <w:rsid w:val="00642AEF"/>
  </w:style>
  <w:style w:type="paragraph" w:customStyle="1" w:styleId="5AB5801AE84545C3AF7336D4145589A3">
    <w:name w:val="5AB5801AE84545C3AF7336D4145589A3"/>
    <w:rsid w:val="00642AEF"/>
  </w:style>
  <w:style w:type="paragraph" w:customStyle="1" w:styleId="F6B1A76E0BC34CC2BEC27B5ACD8B66D8">
    <w:name w:val="F6B1A76E0BC34CC2BEC27B5ACD8B66D8"/>
    <w:rsid w:val="00642AEF"/>
  </w:style>
  <w:style w:type="paragraph" w:customStyle="1" w:styleId="70CB8D5D3D5F4153B9C0A997C71CE6E2">
    <w:name w:val="70CB8D5D3D5F4153B9C0A997C71CE6E2"/>
    <w:rsid w:val="00642AEF"/>
  </w:style>
  <w:style w:type="paragraph" w:customStyle="1" w:styleId="837AF670E9B94AA790F20BAE2724DA0B">
    <w:name w:val="837AF670E9B94AA790F20BAE2724DA0B"/>
    <w:rsid w:val="00642AEF"/>
  </w:style>
  <w:style w:type="paragraph" w:customStyle="1" w:styleId="691233BB1C964563ADC0A140682A66FB">
    <w:name w:val="691233BB1C964563ADC0A140682A66FB"/>
    <w:rsid w:val="00642AEF"/>
  </w:style>
  <w:style w:type="paragraph" w:customStyle="1" w:styleId="2330A6CFE2DB4197A98AF0AECFC5CB4A">
    <w:name w:val="2330A6CFE2DB4197A98AF0AECFC5CB4A"/>
    <w:rsid w:val="00642AEF"/>
  </w:style>
  <w:style w:type="paragraph" w:customStyle="1" w:styleId="A8114A5547B34172B71C285505707999">
    <w:name w:val="A8114A5547B34172B71C285505707999"/>
    <w:rsid w:val="00642AEF"/>
  </w:style>
  <w:style w:type="paragraph" w:customStyle="1" w:styleId="FB820DC68A9D4E0AB29CDABFE179FB8E">
    <w:name w:val="FB820DC68A9D4E0AB29CDABFE179FB8E"/>
    <w:rsid w:val="00642AEF"/>
  </w:style>
  <w:style w:type="paragraph" w:customStyle="1" w:styleId="89A8C9EA89C14AA590DE068BBABFDFF8">
    <w:name w:val="89A8C9EA89C14AA590DE068BBABFDFF8"/>
    <w:rsid w:val="00642AEF"/>
  </w:style>
  <w:style w:type="paragraph" w:customStyle="1" w:styleId="39276A446A4F4465A0CD7D486889EBD6">
    <w:name w:val="39276A446A4F4465A0CD7D486889EBD6"/>
    <w:rsid w:val="00642AEF"/>
  </w:style>
  <w:style w:type="paragraph" w:customStyle="1" w:styleId="42C3B7DB451246EABB9FEA007DFB23B7">
    <w:name w:val="42C3B7DB451246EABB9FEA007DFB23B7"/>
    <w:rsid w:val="00642AEF"/>
  </w:style>
  <w:style w:type="paragraph" w:customStyle="1" w:styleId="2D5540A67BAF4117A024FE4655FB93E7">
    <w:name w:val="2D5540A67BAF4117A024FE4655FB93E7"/>
    <w:rsid w:val="00642AEF"/>
  </w:style>
  <w:style w:type="paragraph" w:customStyle="1" w:styleId="D2FA5CDA56D24B0D8785D80E737E620F">
    <w:name w:val="D2FA5CDA56D24B0D8785D80E737E620F"/>
    <w:rsid w:val="00642AEF"/>
  </w:style>
  <w:style w:type="paragraph" w:customStyle="1" w:styleId="EEAC157FC24C413A923D2AB4C0B71F93">
    <w:name w:val="EEAC157FC24C413A923D2AB4C0B71F93"/>
    <w:rsid w:val="00642AEF"/>
  </w:style>
  <w:style w:type="paragraph" w:customStyle="1" w:styleId="950FAEE8486146C0A45FCB83152E0D8D">
    <w:name w:val="950FAEE8486146C0A45FCB83152E0D8D"/>
    <w:rsid w:val="00642AE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2013-01-18T00:00:00</PublishDate>
  <Abstract> P.O.U.N.D</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Six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D3D7AE-0B56-4E31-BF03-AB4EDADF9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7</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P.O.U.N.D. P.A.P.E.R..docx</vt:lpstr>
    </vt:vector>
  </TitlesOfParts>
  <Company>P.O.U.N.D.</Company>
  <LinksUpToDate>false</LinksUpToDate>
  <CharactersWithSpaces>7486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in Microgravity</dc:title>
  <dc:subject>What are the effects of microgravity on neon tetra?</dc:subject>
  <dc:creator>Emma Williams, Ryan Elder, Kyle McAnnis, Eric Goessens, Nicholas Cross, Connor Thurman, Matthias Weislogel</dc:creator>
  <cp:lastModifiedBy>Nicholas</cp:lastModifiedBy>
  <cp:revision>3</cp:revision>
  <dcterms:created xsi:type="dcterms:W3CDTF">2013-01-18T08:29:00Z</dcterms:created>
  <dcterms:modified xsi:type="dcterms:W3CDTF">2013-01-18T08:32:00Z</dcterms:modified>
</cp:coreProperties>
</file>